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1304C0" w14:paraId="434A0D8E" w14:textId="0BC160F9">
      <w:r>
        <w:drawing>
          <wp:anchor simplePos="0" relativeHeight="251658240" behindDoc="0" locked="1" layoutInCell="1" allowOverlap="1">
            <wp:simplePos x="0" y="0"/>
            <wp:positionH relativeFrom="margin">
              <wp:posOffset>0</wp:posOffset>
            </wp:positionH>
            <wp:positionV relativeFrom="margin">
              <wp:posOffset>6985000</wp:posOffset>
            </wp:positionV>
            <wp:extent cx="1645923" cy="1120142"/>
            <wp:wrapNone/>
            <wp:docPr id="100012"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89596"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p>
    <w:p w:rsidR="001304C0" w14:paraId="0AF6D170" w14:textId="77777777"/>
    <w:p w:rsidR="001304C0" w14:paraId="39CD68CA" w14:textId="77777777"/>
    <w:p w:rsidR="001304C0" w14:paraId="1839E294" w14:textId="77777777"/>
    <w:p w:rsidR="001304C0" w14:paraId="7FB60F65" w14:textId="7E10B8F9"/>
    <w:p w:rsidR="001304C0" w14:paraId="06798869" w14:textId="581A296D"/>
    <w:p w:rsidR="001304C0" w14:paraId="7F72DB37" w14:textId="77777777"/>
    <w:p w:rsidR="001304C0" w14:paraId="7450BA39" w14:textId="77777777"/>
    <w:p w:rsidR="001304C0" w14:paraId="5805169D" w14:textId="77777777"/>
    <w:p w:rsidR="001304C0" w14:paraId="56417341" w14:textId="3D80ECFF"/>
    <w:p w:rsidR="001304C0" w14:paraId="27EF65DF" w14:textId="77777777"/>
    <w:p w:rsidR="001304C0" w14:paraId="2623ED03" w14:textId="77777777"/>
    <w:p w:rsidR="001304C0" w14:paraId="4B484D21" w14:textId="344F9F5B"/>
    <w:p w:rsidR="001304C0" w14:paraId="2FC3B7F1" w14:textId="77777777"/>
    <w:p w:rsidR="001304C0" w14:paraId="027460F0" w14:textId="77777777"/>
    <w:p w:rsidR="001304C0" w14:paraId="45B77622" w14:textId="42265C7A"/>
    <w:p w:rsidR="001304C0" w14:paraId="2A3BD0DE" w14:textId="77777777"/>
    <w:p w:rsidR="001304C0" w14:paraId="53C8AF50" w14:textId="3B73451F"/>
    <w:p w:rsidR="001304C0" w14:paraId="54FA61A9" w14:textId="772B6AD4"/>
    <w:p w:rsidR="001304C0" w14:paraId="248162D1" w14:textId="14A80C96"/>
    <w:p w:rsidR="001304C0" w14:paraId="12B8BE46" w14:textId="12DEABA6"/>
    <w:p w:rsidR="001304C0" w14:paraId="54684ECE" w14:textId="14D010ED"/>
    <w:p w:rsidR="00B36ED0" w:rsidRPr="00B36ED0" w:rsidP="00B36ED0" w14:paraId="21AA7D12" w14:textId="548A982D">
      <w:pPr>
        <w:spacing w:before="240"/>
        <w:rPr>
          <w:color w:val="D32723"/>
          <w:sz w:val="28"/>
        </w:rPr>
      </w:pPr>
      <w:r w:rsidRPr="00B36ED0">
        <w:rPr>
          <w:color w:val="D32723"/>
          <w:sz w:val="28"/>
        </w:rPr>
        <w:t xml:space="preserve">Provided by </w:t>
      </w:r>
      <w:r w:rsidRPr="00B36ED0">
        <w:rPr>
          <w:color w:val="D32723"/>
          <w:sz w:val="28"/>
        </w:rPr>
        <w:t>Horst Insurance</w:t>
      </w:r>
    </w:p>
    <w:p w:rsidR="00B36ED0" w14:paraId="16C8EDA9" w14:textId="77777777"/>
    <w:p w:rsidR="001304C0" w14:paraId="7506E426" w14:textId="2AA503D7"/>
    <w:p w:rsidR="001304C0" w14:paraId="246B7ED1" w14:textId="0E337B88"/>
    <w:p w:rsidR="001304C0" w14:paraId="4AECD8E3" w14:textId="77777777"/>
    <w:p w:rsidR="001304C0" w14:paraId="7B4968CF" w14:textId="77777777"/>
    <w:p w:rsidR="001304C0" w14:paraId="4A46C010" w14:textId="77777777"/>
    <w:p w:rsidR="00A43B35" w14:paraId="5AB09DB6" w14:textId="77777777"/>
    <w:p w:rsidR="00A43B35" w14:paraId="68CB49C7" w14:textId="77777777"/>
    <w:p w:rsidR="00452838" w14:paraId="1D6E51A5" w14:textId="51A0A333">
      <w:pPr>
        <w:sectPr w:rsidSect="0034666E">
          <w:headerReference w:type="default" r:id="rId6"/>
          <w:footerReference w:type="first" r:id="rId7"/>
          <w:pgSz w:w="12240" w:h="15840"/>
          <w:pgMar w:top="720" w:right="720" w:bottom="720" w:left="720" w:header="720" w:footer="720" w:gutter="0"/>
          <w:cols w:space="720"/>
          <w:docGrid w:linePitch="360"/>
        </w:sectPr>
      </w:pPr>
    </w:p>
    <w:p w:rsidR="00B36ED0" w:rsidP="00CD5076" w14:paraId="7E827388" w14:textId="414DDAFE">
      <w:pPr>
        <w:spacing w:after="120" w:line="276" w:lineRule="auto"/>
        <w:rPr>
          <w:rFonts w:ascii="Calibri" w:eastAsia="Calibri" w:hAnsi="Calibri" w:cs="Times New Roman"/>
          <w:sz w:val="16"/>
          <w:szCs w:val="16"/>
        </w:rPr>
      </w:pPr>
      <w:r>
        <w:t>Shape Up Program Disclaimer</w:t>
      </w:r>
    </w:p>
    <w:p w:rsidR="00CD5076" w:rsidRPr="001304C0" w:rsidP="00CD5076" w14:paraId="56937C12" w14:textId="6FADEDA3">
      <w:pPr>
        <w:spacing w:after="120" w:line="276" w:lineRule="auto"/>
        <w:rPr>
          <w:rFonts w:ascii="Calibri" w:eastAsia="Calibri" w:hAnsi="Calibri" w:cs="Times New Roman"/>
          <w:sz w:val="16"/>
          <w:szCs w:val="16"/>
        </w:rPr>
      </w:pPr>
      <w:r w:rsidRPr="001304C0">
        <w:rPr>
          <w:rFonts w:ascii="Calibri" w:eastAsia="Calibri" w:hAnsi="Calibri" w:cs="Times New Roman"/>
          <w:sz w:val="16"/>
          <w:szCs w:val="16"/>
        </w:rPr>
        <w:t>The authors and publishers disclaim any liability and responsibility to any person or entity regarding this program. Instead, every user individually assumes all risk of injury, loss</w:t>
      </w:r>
      <w:r>
        <w:rPr>
          <w:rFonts w:ascii="Calibri" w:eastAsia="Calibri" w:hAnsi="Calibri" w:cs="Times New Roman"/>
          <w:sz w:val="16"/>
          <w:szCs w:val="16"/>
        </w:rPr>
        <w:t>,</w:t>
      </w:r>
      <w:r w:rsidRPr="001304C0">
        <w:rPr>
          <w:rFonts w:ascii="Calibri" w:eastAsia="Calibri" w:hAnsi="Calibri" w:cs="Times New Roman"/>
          <w:sz w:val="16"/>
          <w:szCs w:val="16"/>
        </w:rPr>
        <w:t xml:space="preserve"> or damage caused or alleged to </w:t>
      </w:r>
      <w:r w:rsidRPr="001304C0">
        <w:rPr>
          <w:rFonts w:ascii="Calibri" w:eastAsia="Calibri" w:hAnsi="Calibri" w:cs="Times New Roman"/>
          <w:sz w:val="16"/>
          <w:szCs w:val="16"/>
        </w:rPr>
        <w:t>be caused</w:t>
      </w:r>
      <w:r w:rsidRPr="001304C0">
        <w:rPr>
          <w:rFonts w:ascii="Calibri" w:eastAsia="Calibri" w:hAnsi="Calibri" w:cs="Times New Roman"/>
          <w:sz w:val="16"/>
          <w:szCs w:val="16"/>
        </w:rPr>
        <w:t xml:space="preserve"> by the implementation of this program, be it direct, indirect, special, incidental or consequential.</w:t>
      </w:r>
    </w:p>
    <w:p w:rsidR="00CD5076" w:rsidRPr="001304C0" w:rsidP="00CD5076" w14:paraId="730B98AD" w14:textId="77777777">
      <w:pPr>
        <w:spacing w:after="120" w:line="276" w:lineRule="auto"/>
        <w:rPr>
          <w:rFonts w:ascii="Calibri" w:eastAsia="Calibri" w:hAnsi="Calibri" w:cs="Times New Roman"/>
          <w:sz w:val="16"/>
          <w:szCs w:val="16"/>
        </w:rPr>
      </w:pPr>
      <w:r w:rsidRPr="001304C0">
        <w:rPr>
          <w:rFonts w:ascii="Calibri" w:eastAsia="Calibri" w:hAnsi="Calibri" w:cs="Times New Roman"/>
          <w:sz w:val="16"/>
          <w:szCs w:val="16"/>
        </w:rPr>
        <w:t>The materials, ideas, concepts, principles and proposals contained in this program are intended to improve individual general wellness by providing good, practical information to assist healthy adult individuals in their fitness efforts.</w:t>
      </w:r>
    </w:p>
    <w:p w:rsidR="00CD5076" w:rsidRPr="001304C0" w:rsidP="00CD5076" w14:paraId="1EED1265" w14:textId="77777777">
      <w:pPr>
        <w:spacing w:after="120" w:line="276" w:lineRule="auto"/>
        <w:rPr>
          <w:rFonts w:ascii="Calibri" w:eastAsia="Calibri" w:hAnsi="Calibri" w:cs="Times New Roman"/>
          <w:sz w:val="16"/>
          <w:szCs w:val="16"/>
        </w:rPr>
      </w:pPr>
      <w:r w:rsidRPr="001304C0">
        <w:rPr>
          <w:rFonts w:ascii="Calibri" w:eastAsia="Calibri" w:hAnsi="Calibri" w:cs="Times New Roman"/>
          <w:sz w:val="16"/>
          <w:szCs w:val="16"/>
        </w:rPr>
        <w:t>This program makes no health claim and is not designed to help cure, heal or correct any illness, metabolic disorder or medical condition. The authors and publishers of this program are not health care professionals. They have compiled information they believed to be accurate and helpful from various sources to make suggestions and recommendations on how to design and implement a walking wellness program.</w:t>
      </w:r>
    </w:p>
    <w:p w:rsidR="00CD5076" w:rsidRPr="001304C0" w:rsidP="00CD5076" w14:paraId="07E775C0" w14:textId="77777777">
      <w:pPr>
        <w:spacing w:after="120" w:line="276" w:lineRule="auto"/>
        <w:rPr>
          <w:rFonts w:ascii="Calibri" w:eastAsia="Calibri" w:hAnsi="Calibri" w:cs="Times New Roman"/>
          <w:sz w:val="16"/>
          <w:szCs w:val="16"/>
        </w:rPr>
      </w:pPr>
      <w:r w:rsidRPr="001304C0">
        <w:rPr>
          <w:rFonts w:ascii="Calibri" w:eastAsia="Calibri" w:hAnsi="Calibri" w:cs="Times New Roman"/>
          <w:sz w:val="16"/>
          <w:szCs w:val="16"/>
        </w:rPr>
        <w:t>Program materials should not be construed as medical advice. It is recommended that the program be implemented under the supervision of a qualified and licensed fitness or health professional.</w:t>
      </w:r>
    </w:p>
    <w:p w:rsidR="00CD5076" w:rsidRPr="001304C0" w:rsidP="00CD5076" w14:paraId="559CFE0C" w14:textId="77777777">
      <w:pPr>
        <w:spacing w:after="120" w:line="276" w:lineRule="auto"/>
        <w:rPr>
          <w:rFonts w:ascii="Calibri" w:eastAsia="Calibri" w:hAnsi="Calibri" w:cs="Times New Roman"/>
          <w:sz w:val="16"/>
          <w:szCs w:val="16"/>
        </w:rPr>
      </w:pPr>
      <w:r w:rsidRPr="001304C0">
        <w:rPr>
          <w:rFonts w:ascii="Calibri" w:eastAsia="Calibri" w:hAnsi="Calibri" w:cs="Times New Roman"/>
          <w:sz w:val="16"/>
          <w:szCs w:val="16"/>
        </w:rPr>
        <w:t>All individuals are encouraged to consult with their primary health care providers before making any changes to their diets, beginning an exercise program or taking supplements of any kind. All participants are urged to start slowly and gradually, to engage in safe exercise routines and practices</w:t>
      </w:r>
      <w:r>
        <w:rPr>
          <w:rFonts w:ascii="Calibri" w:eastAsia="Calibri" w:hAnsi="Calibri" w:cs="Times New Roman"/>
          <w:sz w:val="16"/>
          <w:szCs w:val="16"/>
        </w:rPr>
        <w:t>,</w:t>
      </w:r>
      <w:r w:rsidRPr="001304C0">
        <w:rPr>
          <w:rFonts w:ascii="Calibri" w:eastAsia="Calibri" w:hAnsi="Calibri" w:cs="Times New Roman"/>
          <w:sz w:val="16"/>
          <w:szCs w:val="16"/>
        </w:rPr>
        <w:t xml:space="preserve"> and to discontinue their participation in the program if they experience discomfort, distress or any sign of injury.</w:t>
      </w:r>
    </w:p>
    <w:p w:rsidR="00CD5076" w:rsidRPr="001304C0" w:rsidP="00CD5076" w14:paraId="02CAEE27" w14:textId="77777777">
      <w:pPr>
        <w:spacing w:after="120" w:line="276" w:lineRule="auto"/>
        <w:rPr>
          <w:rFonts w:ascii="Calibri" w:eastAsia="Calibri" w:hAnsi="Calibri" w:cs="Calibri"/>
          <w:sz w:val="16"/>
          <w:szCs w:val="16"/>
        </w:rPr>
      </w:pPr>
      <w:r w:rsidRPr="001304C0">
        <w:rPr>
          <w:rFonts w:ascii="Calibri" w:eastAsia="Calibri" w:hAnsi="Calibri" w:cs="Times New Roman"/>
          <w:sz w:val="16"/>
          <w:szCs w:val="16"/>
        </w:rPr>
        <w:t>Consulting with a health care provider before enrolling in the program is particularly recommended for individuals over the age of 35, minors, expecting or breastfeeding mothers, and individuals with diabetes, chronic hypertension, high blood cholesterol, cardiovascular disease</w:t>
      </w:r>
      <w:r>
        <w:rPr>
          <w:rFonts w:ascii="Calibri" w:eastAsia="Calibri" w:hAnsi="Calibri" w:cs="Times New Roman"/>
          <w:sz w:val="16"/>
          <w:szCs w:val="16"/>
        </w:rPr>
        <w:t>,</w:t>
      </w:r>
      <w:r w:rsidRPr="001304C0">
        <w:rPr>
          <w:rFonts w:ascii="Calibri" w:eastAsia="Calibri" w:hAnsi="Calibri" w:cs="Times New Roman"/>
          <w:sz w:val="16"/>
          <w:szCs w:val="16"/>
        </w:rPr>
        <w:t xml:space="preserve"> or any other illness, disease, health problem, medical condition or metabolic disorder </w:t>
      </w:r>
      <w:r w:rsidRPr="001304C0">
        <w:rPr>
          <w:rFonts w:ascii="Calibri" w:eastAsia="Calibri" w:hAnsi="Calibri" w:cs="Calibri"/>
          <w:sz w:val="16"/>
          <w:szCs w:val="16"/>
        </w:rPr>
        <w:t>requiring special dietary needs.</w:t>
      </w:r>
    </w:p>
    <w:p w:rsidR="00CD5076" w:rsidP="00CD5076" w14:paraId="3E1EEED6" w14:textId="77777777">
      <w:pPr>
        <w:spacing w:after="120" w:line="276" w:lineRule="auto"/>
        <w:rPr>
          <w:rFonts w:ascii="Calibri" w:eastAsia="Calibri" w:hAnsi="Calibri" w:cs="Calibri"/>
          <w:sz w:val="16"/>
          <w:szCs w:val="16"/>
        </w:rPr>
      </w:pPr>
      <w:r w:rsidRPr="001304C0">
        <w:rPr>
          <w:rFonts w:ascii="Calibri" w:eastAsia="Calibri" w:hAnsi="Calibri" w:cs="Calibri"/>
          <w:sz w:val="16"/>
          <w:szCs w:val="16"/>
        </w:rPr>
        <w:t>©</w:t>
      </w:r>
      <w:r>
        <w:rPr>
          <w:rFonts w:ascii="Calibri" w:eastAsia="Calibri" w:hAnsi="Calibri" w:cs="Calibri"/>
          <w:sz w:val="16"/>
          <w:szCs w:val="16"/>
        </w:rPr>
        <w:t xml:space="preserve"> 2018 </w:t>
      </w:r>
      <w:r w:rsidRPr="001304C0">
        <w:rPr>
          <w:rFonts w:ascii="Calibri" w:eastAsia="Calibri" w:hAnsi="Calibri" w:cs="Calibri"/>
          <w:sz w:val="16"/>
          <w:szCs w:val="16"/>
        </w:rPr>
        <w:t>Zywave, Inc. All rights reserved.</w:t>
      </w:r>
    </w:p>
    <w:p w:rsidR="0034666E" w14:paraId="3A3A66D1" w14:textId="6644BD0D"/>
    <w:p w:rsidR="00CD5076" w14:paraId="761579C1" w14:textId="37A2E888"/>
    <w:p w:rsidR="00CD5076" w14:paraId="7FBF808B" w14:textId="77777777">
      <w:pPr>
        <w:sectPr w:rsidSect="004235DD">
          <w:headerReference w:type="default" r:id="rId8"/>
          <w:pgSz w:w="12240" w:h="15840"/>
          <w:pgMar w:top="1440" w:right="720" w:bottom="720" w:left="720" w:header="720" w:footer="720" w:gutter="0"/>
          <w:cols w:space="720"/>
          <w:docGrid w:linePitch="360"/>
        </w:sectPr>
      </w:pPr>
      <w:bookmarkStart w:id="0" w:name="_GoBack"/>
      <w:bookmarkEnd w:id="0"/>
    </w:p>
    <w:p w:rsidR="001304C0" w:rsidP="000478BC" w14:paraId="12ABED83" w14:textId="0F950F19">
      <w:pPr>
        <w:spacing w:after="120" w:line="276" w:lineRule="auto"/>
        <w:rPr>
          <w:rFonts w:ascii="Calibri" w:eastAsia="Calibri" w:hAnsi="Calibri" w:cs="Calibri"/>
          <w:sz w:val="16"/>
          <w:szCs w:val="16"/>
        </w:rPr>
      </w:pPr>
    </w:p>
    <w:p w:rsidR="001304C0" w:rsidP="001304C0" w14:paraId="51CCDA01" w14:textId="151527CB">
      <w:pPr>
        <w:spacing w:after="120" w:line="276" w:lineRule="auto"/>
        <w:rPr>
          <w:rFonts w:ascii="Calibri" w:eastAsia="Calibri" w:hAnsi="Calibri" w:cs="Calibri"/>
        </w:rPr>
      </w:pPr>
    </w:p>
    <w:sdt>
      <w:sdtPr>
        <w:id w:val="-1034042041"/>
        <w:docPartObj>
          <w:docPartGallery w:val="Table of Contents"/>
          <w:docPartUnique/>
        </w:docPartObj>
      </w:sdtPr>
      <w:sdtEndPr>
        <w:rPr>
          <w:rFonts w:eastAsiaTheme="minorHAnsi" w:cstheme="minorBidi"/>
          <w:b/>
          <w:bCs/>
          <w:noProof/>
          <w:color w:val="auto"/>
          <w:sz w:val="22"/>
          <w:szCs w:val="22"/>
        </w:rPr>
      </w:sdtEndPr>
      <w:sdtContent>
        <w:p w:rsidR="00B36ED0" w14:paraId="3BD0948E" w14:textId="37669005">
          <w:pPr>
            <w:pStyle w:val="TOCHeading"/>
          </w:pPr>
        </w:p>
        <w:p w:rsidR="00B36ED0" w14:paraId="649A527D" w14:textId="64BAD009">
          <w:pPr>
            <w:pStyle w:val="TOC1"/>
            <w:tabs>
              <w:tab w:val="right" w:leader="dot" w:pos="10790"/>
            </w:tabs>
            <w:rPr>
              <w:noProof/>
            </w:rPr>
          </w:pPr>
          <w:r>
            <w:fldChar w:fldCharType="begin"/>
          </w:r>
          <w:r>
            <w:instrText xml:space="preserve"> TOC \o "1-3" \h \z \u </w:instrText>
          </w:r>
          <w:r>
            <w:fldChar w:fldCharType="separate"/>
          </w:r>
          <w:r>
            <w:fldChar w:fldCharType="begin"/>
          </w:r>
          <w:r>
            <w:instrText xml:space="preserve"> HYPERLINK \l "_Toc519504374" </w:instrText>
          </w:r>
          <w:r>
            <w:fldChar w:fldCharType="separate"/>
          </w:r>
          <w:r w:rsidRPr="0056431C">
            <w:rPr>
              <w:rStyle w:val="Hyperlink"/>
              <w:noProof/>
            </w:rPr>
            <w:t>Introduction</w:t>
          </w:r>
          <w:r>
            <w:rPr>
              <w:noProof/>
              <w:webHidden/>
            </w:rPr>
            <w:tab/>
          </w:r>
          <w:r>
            <w:rPr>
              <w:noProof/>
              <w:webHidden/>
            </w:rPr>
            <w:fldChar w:fldCharType="begin"/>
          </w:r>
          <w:r>
            <w:rPr>
              <w:noProof/>
              <w:webHidden/>
            </w:rPr>
            <w:instrText xml:space="preserve"> PAGEREF _Toc519504374 \h </w:instrText>
          </w:r>
          <w:r>
            <w:rPr>
              <w:noProof/>
              <w:webHidden/>
            </w:rPr>
            <w:fldChar w:fldCharType="separate"/>
          </w:r>
          <w:r>
            <w:rPr>
              <w:noProof/>
              <w:webHidden/>
            </w:rPr>
            <w:t>4</w:t>
          </w:r>
          <w:r>
            <w:rPr>
              <w:noProof/>
              <w:webHidden/>
            </w:rPr>
            <w:fldChar w:fldCharType="end"/>
          </w:r>
          <w:r>
            <w:fldChar w:fldCharType="end"/>
          </w:r>
        </w:p>
        <w:p w:rsidR="00B36ED0" w14:paraId="0F5B6DDD" w14:textId="63240218">
          <w:pPr>
            <w:pStyle w:val="TOC2"/>
            <w:tabs>
              <w:tab w:val="right" w:leader="dot" w:pos="10790"/>
            </w:tabs>
            <w:rPr>
              <w:noProof/>
            </w:rPr>
          </w:pPr>
          <w:r>
            <w:fldChar w:fldCharType="begin"/>
          </w:r>
          <w:r>
            <w:instrText xml:space="preserve"> HYPERLINK \l "_Toc519504375" </w:instrText>
          </w:r>
          <w:r>
            <w:fldChar w:fldCharType="separate"/>
          </w:r>
          <w:r w:rsidRPr="0056431C">
            <w:rPr>
              <w:rStyle w:val="Hyperlink"/>
              <w:noProof/>
            </w:rPr>
            <w:t>Important Dates and Times</w:t>
          </w:r>
          <w:r>
            <w:rPr>
              <w:noProof/>
              <w:webHidden/>
            </w:rPr>
            <w:tab/>
          </w:r>
          <w:r>
            <w:rPr>
              <w:noProof/>
              <w:webHidden/>
            </w:rPr>
            <w:fldChar w:fldCharType="begin"/>
          </w:r>
          <w:r>
            <w:rPr>
              <w:noProof/>
              <w:webHidden/>
            </w:rPr>
            <w:instrText xml:space="preserve"> PAGEREF _Toc519504375 \h </w:instrText>
          </w:r>
          <w:r>
            <w:rPr>
              <w:noProof/>
              <w:webHidden/>
            </w:rPr>
            <w:fldChar w:fldCharType="separate"/>
          </w:r>
          <w:r>
            <w:rPr>
              <w:noProof/>
              <w:webHidden/>
            </w:rPr>
            <w:t>4</w:t>
          </w:r>
          <w:r>
            <w:rPr>
              <w:noProof/>
              <w:webHidden/>
            </w:rPr>
            <w:fldChar w:fldCharType="end"/>
          </w:r>
          <w:r>
            <w:fldChar w:fldCharType="end"/>
          </w:r>
        </w:p>
        <w:p w:rsidR="00B36ED0" w14:paraId="419272B4" w14:textId="7DAEB85B">
          <w:pPr>
            <w:pStyle w:val="TOC2"/>
            <w:tabs>
              <w:tab w:val="right" w:leader="dot" w:pos="10790"/>
            </w:tabs>
            <w:rPr>
              <w:noProof/>
            </w:rPr>
          </w:pPr>
          <w:r>
            <w:fldChar w:fldCharType="begin"/>
          </w:r>
          <w:r>
            <w:instrText xml:space="preserve"> HYPERLINK \l "_Toc519504376" </w:instrText>
          </w:r>
          <w:r>
            <w:fldChar w:fldCharType="separate"/>
          </w:r>
          <w:r w:rsidRPr="0056431C">
            <w:rPr>
              <w:rStyle w:val="Hyperlink"/>
              <w:noProof/>
            </w:rPr>
            <w:t>Connect on Social Media</w:t>
          </w:r>
          <w:r>
            <w:rPr>
              <w:noProof/>
              <w:webHidden/>
            </w:rPr>
            <w:tab/>
          </w:r>
          <w:r>
            <w:rPr>
              <w:noProof/>
              <w:webHidden/>
            </w:rPr>
            <w:fldChar w:fldCharType="begin"/>
          </w:r>
          <w:r>
            <w:rPr>
              <w:noProof/>
              <w:webHidden/>
            </w:rPr>
            <w:instrText xml:space="preserve"> PAGEREF _Toc519504376 \h </w:instrText>
          </w:r>
          <w:r>
            <w:rPr>
              <w:noProof/>
              <w:webHidden/>
            </w:rPr>
            <w:fldChar w:fldCharType="separate"/>
          </w:r>
          <w:r>
            <w:rPr>
              <w:noProof/>
              <w:webHidden/>
            </w:rPr>
            <w:t>4</w:t>
          </w:r>
          <w:r>
            <w:rPr>
              <w:noProof/>
              <w:webHidden/>
            </w:rPr>
            <w:fldChar w:fldCharType="end"/>
          </w:r>
          <w:r>
            <w:fldChar w:fldCharType="end"/>
          </w:r>
        </w:p>
        <w:p w:rsidR="00B36ED0" w14:paraId="2A473ECE" w14:textId="1D3BDE4E">
          <w:pPr>
            <w:pStyle w:val="TOC2"/>
            <w:tabs>
              <w:tab w:val="right" w:leader="dot" w:pos="10790"/>
            </w:tabs>
            <w:rPr>
              <w:noProof/>
            </w:rPr>
          </w:pPr>
          <w:r>
            <w:fldChar w:fldCharType="begin"/>
          </w:r>
          <w:r>
            <w:instrText xml:space="preserve"> HYPERLINK \l "_Toc519504377" </w:instrText>
          </w:r>
          <w:r>
            <w:fldChar w:fldCharType="separate"/>
          </w:r>
          <w:r w:rsidRPr="0056431C">
            <w:rPr>
              <w:rStyle w:val="Hyperlink"/>
              <w:noProof/>
            </w:rPr>
            <w:t>Getting Started</w:t>
          </w:r>
          <w:r>
            <w:rPr>
              <w:noProof/>
              <w:webHidden/>
            </w:rPr>
            <w:tab/>
          </w:r>
          <w:r>
            <w:rPr>
              <w:noProof/>
              <w:webHidden/>
            </w:rPr>
            <w:fldChar w:fldCharType="begin"/>
          </w:r>
          <w:r>
            <w:rPr>
              <w:noProof/>
              <w:webHidden/>
            </w:rPr>
            <w:instrText xml:space="preserve"> PAGEREF _Toc519504377 \h </w:instrText>
          </w:r>
          <w:r>
            <w:rPr>
              <w:noProof/>
              <w:webHidden/>
            </w:rPr>
            <w:fldChar w:fldCharType="separate"/>
          </w:r>
          <w:r>
            <w:rPr>
              <w:noProof/>
              <w:webHidden/>
            </w:rPr>
            <w:t>4</w:t>
          </w:r>
          <w:r>
            <w:rPr>
              <w:noProof/>
              <w:webHidden/>
            </w:rPr>
            <w:fldChar w:fldCharType="end"/>
          </w:r>
          <w:r>
            <w:fldChar w:fldCharType="end"/>
          </w:r>
        </w:p>
        <w:p w:rsidR="00B36ED0" w14:paraId="0A412F65" w14:textId="5E9E2F1E">
          <w:pPr>
            <w:pStyle w:val="TOC2"/>
            <w:tabs>
              <w:tab w:val="right" w:leader="dot" w:pos="10790"/>
            </w:tabs>
            <w:rPr>
              <w:noProof/>
            </w:rPr>
          </w:pPr>
          <w:r>
            <w:fldChar w:fldCharType="begin"/>
          </w:r>
          <w:r>
            <w:instrText xml:space="preserve"> HYPERLINK \l "_Toc519504378" </w:instrText>
          </w:r>
          <w:r>
            <w:fldChar w:fldCharType="separate"/>
          </w:r>
          <w:r w:rsidRPr="0056431C">
            <w:rPr>
              <w:rStyle w:val="Hyperlink"/>
              <w:noProof/>
            </w:rPr>
            <w:t>Find the Right Pace</w:t>
          </w:r>
          <w:r>
            <w:rPr>
              <w:noProof/>
              <w:webHidden/>
            </w:rPr>
            <w:tab/>
          </w:r>
          <w:r>
            <w:rPr>
              <w:noProof/>
              <w:webHidden/>
            </w:rPr>
            <w:fldChar w:fldCharType="begin"/>
          </w:r>
          <w:r>
            <w:rPr>
              <w:noProof/>
              <w:webHidden/>
            </w:rPr>
            <w:instrText xml:space="preserve"> PAGEREF _Toc519504378 \h </w:instrText>
          </w:r>
          <w:r>
            <w:rPr>
              <w:noProof/>
              <w:webHidden/>
            </w:rPr>
            <w:fldChar w:fldCharType="separate"/>
          </w:r>
          <w:r>
            <w:rPr>
              <w:noProof/>
              <w:webHidden/>
            </w:rPr>
            <w:t>5</w:t>
          </w:r>
          <w:r>
            <w:rPr>
              <w:noProof/>
              <w:webHidden/>
            </w:rPr>
            <w:fldChar w:fldCharType="end"/>
          </w:r>
          <w:r>
            <w:fldChar w:fldCharType="end"/>
          </w:r>
        </w:p>
        <w:p w:rsidR="00B36ED0" w14:paraId="01C3DEE8" w14:textId="68FA576C">
          <w:pPr>
            <w:pStyle w:val="TOC2"/>
            <w:tabs>
              <w:tab w:val="right" w:leader="dot" w:pos="10790"/>
            </w:tabs>
            <w:rPr>
              <w:noProof/>
            </w:rPr>
          </w:pPr>
          <w:r>
            <w:fldChar w:fldCharType="begin"/>
          </w:r>
          <w:r>
            <w:instrText xml:space="preserve"> HYPERLINK \l "_Toc519504379" </w:instrText>
          </w:r>
          <w:r>
            <w:fldChar w:fldCharType="separate"/>
          </w:r>
          <w:r w:rsidRPr="0056431C">
            <w:rPr>
              <w:rStyle w:val="Hyperlink"/>
              <w:noProof/>
            </w:rPr>
            <w:t>Counting Calories Means Trimming the Fat</w:t>
          </w:r>
          <w:r>
            <w:rPr>
              <w:noProof/>
              <w:webHidden/>
            </w:rPr>
            <w:tab/>
          </w:r>
          <w:r>
            <w:rPr>
              <w:noProof/>
              <w:webHidden/>
            </w:rPr>
            <w:fldChar w:fldCharType="begin"/>
          </w:r>
          <w:r>
            <w:rPr>
              <w:noProof/>
              <w:webHidden/>
            </w:rPr>
            <w:instrText xml:space="preserve"> PAGEREF _Toc519504379 \h </w:instrText>
          </w:r>
          <w:r>
            <w:rPr>
              <w:noProof/>
              <w:webHidden/>
            </w:rPr>
            <w:fldChar w:fldCharType="separate"/>
          </w:r>
          <w:r>
            <w:rPr>
              <w:noProof/>
              <w:webHidden/>
            </w:rPr>
            <w:t>5</w:t>
          </w:r>
          <w:r>
            <w:rPr>
              <w:noProof/>
              <w:webHidden/>
            </w:rPr>
            <w:fldChar w:fldCharType="end"/>
          </w:r>
          <w:r>
            <w:fldChar w:fldCharType="end"/>
          </w:r>
        </w:p>
        <w:p w:rsidR="00B36ED0" w14:paraId="524B1A03" w14:textId="6794D003">
          <w:pPr>
            <w:pStyle w:val="TOC1"/>
            <w:tabs>
              <w:tab w:val="right" w:leader="dot" w:pos="10790"/>
            </w:tabs>
            <w:rPr>
              <w:noProof/>
            </w:rPr>
          </w:pPr>
          <w:r>
            <w:fldChar w:fldCharType="begin"/>
          </w:r>
          <w:r>
            <w:instrText xml:space="preserve"> HYPERLINK \l "_Toc519504380" </w:instrText>
          </w:r>
          <w:r>
            <w:fldChar w:fldCharType="separate"/>
          </w:r>
          <w:r w:rsidRPr="0056431C">
            <w:rPr>
              <w:rStyle w:val="Hyperlink"/>
              <w:noProof/>
            </w:rPr>
            <w:t>Aerobic Exercise</w:t>
          </w:r>
          <w:r>
            <w:rPr>
              <w:noProof/>
              <w:webHidden/>
            </w:rPr>
            <w:tab/>
          </w:r>
          <w:r>
            <w:rPr>
              <w:noProof/>
              <w:webHidden/>
            </w:rPr>
            <w:fldChar w:fldCharType="begin"/>
          </w:r>
          <w:r>
            <w:rPr>
              <w:noProof/>
              <w:webHidden/>
            </w:rPr>
            <w:instrText xml:space="preserve"> PAGEREF _Toc519504380 \h </w:instrText>
          </w:r>
          <w:r>
            <w:rPr>
              <w:noProof/>
              <w:webHidden/>
            </w:rPr>
            <w:fldChar w:fldCharType="separate"/>
          </w:r>
          <w:r>
            <w:rPr>
              <w:noProof/>
              <w:webHidden/>
            </w:rPr>
            <w:t>6</w:t>
          </w:r>
          <w:r>
            <w:rPr>
              <w:noProof/>
              <w:webHidden/>
            </w:rPr>
            <w:fldChar w:fldCharType="end"/>
          </w:r>
          <w:r>
            <w:fldChar w:fldCharType="end"/>
          </w:r>
        </w:p>
        <w:p w:rsidR="00B36ED0" w14:paraId="2631B39E" w14:textId="5E29BE27">
          <w:pPr>
            <w:pStyle w:val="TOC2"/>
            <w:tabs>
              <w:tab w:val="right" w:leader="dot" w:pos="10790"/>
            </w:tabs>
            <w:rPr>
              <w:noProof/>
            </w:rPr>
          </w:pPr>
          <w:r>
            <w:fldChar w:fldCharType="begin"/>
          </w:r>
          <w:r>
            <w:instrText xml:space="preserve"> HYPERLINK \l "_Toc519504381" </w:instrText>
          </w:r>
          <w:r>
            <w:fldChar w:fldCharType="separate"/>
          </w:r>
          <w:r w:rsidRPr="0056431C">
            <w:rPr>
              <w:rStyle w:val="Hyperlink"/>
              <w:noProof/>
            </w:rPr>
            <w:t>Walking</w:t>
          </w:r>
          <w:r>
            <w:rPr>
              <w:noProof/>
              <w:webHidden/>
            </w:rPr>
            <w:tab/>
          </w:r>
          <w:r>
            <w:rPr>
              <w:noProof/>
              <w:webHidden/>
            </w:rPr>
            <w:fldChar w:fldCharType="begin"/>
          </w:r>
          <w:r>
            <w:rPr>
              <w:noProof/>
              <w:webHidden/>
            </w:rPr>
            <w:instrText xml:space="preserve"> PAGEREF _Toc519504381 \h </w:instrText>
          </w:r>
          <w:r>
            <w:rPr>
              <w:noProof/>
              <w:webHidden/>
            </w:rPr>
            <w:fldChar w:fldCharType="separate"/>
          </w:r>
          <w:r>
            <w:rPr>
              <w:noProof/>
              <w:webHidden/>
            </w:rPr>
            <w:t>6</w:t>
          </w:r>
          <w:r>
            <w:rPr>
              <w:noProof/>
              <w:webHidden/>
            </w:rPr>
            <w:fldChar w:fldCharType="end"/>
          </w:r>
          <w:r>
            <w:fldChar w:fldCharType="end"/>
          </w:r>
        </w:p>
        <w:p w:rsidR="00B36ED0" w14:paraId="5BC48CAA" w14:textId="40F854BC">
          <w:pPr>
            <w:pStyle w:val="TOC2"/>
            <w:tabs>
              <w:tab w:val="right" w:leader="dot" w:pos="10790"/>
            </w:tabs>
            <w:rPr>
              <w:noProof/>
            </w:rPr>
          </w:pPr>
          <w:r>
            <w:fldChar w:fldCharType="begin"/>
          </w:r>
          <w:r>
            <w:instrText xml:space="preserve"> HYPERLINK \l "_Toc519504382" </w:instrText>
          </w:r>
          <w:r>
            <w:fldChar w:fldCharType="separate"/>
          </w:r>
          <w:r w:rsidRPr="0056431C">
            <w:rPr>
              <w:rStyle w:val="Hyperlink"/>
              <w:noProof/>
            </w:rPr>
            <w:t>Running</w:t>
          </w:r>
          <w:r>
            <w:rPr>
              <w:noProof/>
              <w:webHidden/>
            </w:rPr>
            <w:tab/>
          </w:r>
          <w:r>
            <w:rPr>
              <w:noProof/>
              <w:webHidden/>
            </w:rPr>
            <w:fldChar w:fldCharType="begin"/>
          </w:r>
          <w:r>
            <w:rPr>
              <w:noProof/>
              <w:webHidden/>
            </w:rPr>
            <w:instrText xml:space="preserve"> PAGEREF _Toc519504382 \h </w:instrText>
          </w:r>
          <w:r>
            <w:rPr>
              <w:noProof/>
              <w:webHidden/>
            </w:rPr>
            <w:fldChar w:fldCharType="separate"/>
          </w:r>
          <w:r>
            <w:rPr>
              <w:noProof/>
              <w:webHidden/>
            </w:rPr>
            <w:t>7</w:t>
          </w:r>
          <w:r>
            <w:rPr>
              <w:noProof/>
              <w:webHidden/>
            </w:rPr>
            <w:fldChar w:fldCharType="end"/>
          </w:r>
          <w:r>
            <w:fldChar w:fldCharType="end"/>
          </w:r>
        </w:p>
        <w:p w:rsidR="00B36ED0" w14:paraId="1E552E8D" w14:textId="2D753293">
          <w:pPr>
            <w:pStyle w:val="TOC1"/>
            <w:tabs>
              <w:tab w:val="right" w:leader="dot" w:pos="10790"/>
            </w:tabs>
            <w:rPr>
              <w:noProof/>
            </w:rPr>
          </w:pPr>
          <w:r>
            <w:fldChar w:fldCharType="begin"/>
          </w:r>
          <w:r>
            <w:instrText xml:space="preserve"> HYPERLINK \l "_Toc519504383" </w:instrText>
          </w:r>
          <w:r>
            <w:fldChar w:fldCharType="separate"/>
          </w:r>
          <w:r w:rsidRPr="0056431C">
            <w:rPr>
              <w:rStyle w:val="Hyperlink"/>
              <w:noProof/>
            </w:rPr>
            <w:t>Strength Training</w:t>
          </w:r>
          <w:r>
            <w:rPr>
              <w:noProof/>
              <w:webHidden/>
            </w:rPr>
            <w:tab/>
          </w:r>
          <w:r>
            <w:rPr>
              <w:noProof/>
              <w:webHidden/>
            </w:rPr>
            <w:fldChar w:fldCharType="begin"/>
          </w:r>
          <w:r>
            <w:rPr>
              <w:noProof/>
              <w:webHidden/>
            </w:rPr>
            <w:instrText xml:space="preserve"> PAGEREF _Toc519504383 \h </w:instrText>
          </w:r>
          <w:r>
            <w:rPr>
              <w:noProof/>
              <w:webHidden/>
            </w:rPr>
            <w:fldChar w:fldCharType="separate"/>
          </w:r>
          <w:r>
            <w:rPr>
              <w:noProof/>
              <w:webHidden/>
            </w:rPr>
            <w:t>8</w:t>
          </w:r>
          <w:r>
            <w:rPr>
              <w:noProof/>
              <w:webHidden/>
            </w:rPr>
            <w:fldChar w:fldCharType="end"/>
          </w:r>
          <w:r>
            <w:fldChar w:fldCharType="end"/>
          </w:r>
        </w:p>
        <w:p w:rsidR="00B36ED0" w14:paraId="44E79411" w14:textId="7BFFCA8E">
          <w:pPr>
            <w:pStyle w:val="TOC1"/>
            <w:tabs>
              <w:tab w:val="right" w:leader="dot" w:pos="10790"/>
            </w:tabs>
            <w:rPr>
              <w:noProof/>
            </w:rPr>
          </w:pPr>
          <w:r>
            <w:fldChar w:fldCharType="begin"/>
          </w:r>
          <w:r>
            <w:instrText xml:space="preserve"> HYPERLINK \l "_Toc519504384" </w:instrText>
          </w:r>
          <w:r>
            <w:fldChar w:fldCharType="separate"/>
          </w:r>
          <w:r w:rsidRPr="0056431C">
            <w:rPr>
              <w:rStyle w:val="Hyperlink"/>
              <w:noProof/>
            </w:rPr>
            <w:t>Stretching</w:t>
          </w:r>
          <w:r>
            <w:rPr>
              <w:noProof/>
              <w:webHidden/>
            </w:rPr>
            <w:tab/>
          </w:r>
          <w:r>
            <w:rPr>
              <w:noProof/>
              <w:webHidden/>
            </w:rPr>
            <w:fldChar w:fldCharType="begin"/>
          </w:r>
          <w:r>
            <w:rPr>
              <w:noProof/>
              <w:webHidden/>
            </w:rPr>
            <w:instrText xml:space="preserve"> PAGEREF _Toc519504384 \h </w:instrText>
          </w:r>
          <w:r>
            <w:rPr>
              <w:noProof/>
              <w:webHidden/>
            </w:rPr>
            <w:fldChar w:fldCharType="separate"/>
          </w:r>
          <w:r>
            <w:rPr>
              <w:noProof/>
              <w:webHidden/>
            </w:rPr>
            <w:t>9</w:t>
          </w:r>
          <w:r>
            <w:rPr>
              <w:noProof/>
              <w:webHidden/>
            </w:rPr>
            <w:fldChar w:fldCharType="end"/>
          </w:r>
          <w:r>
            <w:fldChar w:fldCharType="end"/>
          </w:r>
        </w:p>
        <w:p w:rsidR="00B36ED0" w14:paraId="0328168A" w14:textId="14E14A0B">
          <w:pPr>
            <w:pStyle w:val="TOC2"/>
            <w:tabs>
              <w:tab w:val="right" w:leader="dot" w:pos="10790"/>
            </w:tabs>
            <w:rPr>
              <w:noProof/>
            </w:rPr>
          </w:pPr>
          <w:r>
            <w:fldChar w:fldCharType="begin"/>
          </w:r>
          <w:r>
            <w:instrText xml:space="preserve"> HYPERLINK \l "_Toc519504385" </w:instrText>
          </w:r>
          <w:r>
            <w:fldChar w:fldCharType="separate"/>
          </w:r>
          <w:r w:rsidRPr="0056431C">
            <w:rPr>
              <w:rStyle w:val="Hyperlink"/>
              <w:noProof/>
            </w:rPr>
            <w:t>Before You Stretch</w:t>
          </w:r>
          <w:r>
            <w:rPr>
              <w:noProof/>
              <w:webHidden/>
            </w:rPr>
            <w:tab/>
          </w:r>
          <w:r>
            <w:rPr>
              <w:noProof/>
              <w:webHidden/>
            </w:rPr>
            <w:fldChar w:fldCharType="begin"/>
          </w:r>
          <w:r>
            <w:rPr>
              <w:noProof/>
              <w:webHidden/>
            </w:rPr>
            <w:instrText xml:space="preserve"> PAGEREF _Toc519504385 \h </w:instrText>
          </w:r>
          <w:r>
            <w:rPr>
              <w:noProof/>
              <w:webHidden/>
            </w:rPr>
            <w:fldChar w:fldCharType="separate"/>
          </w:r>
          <w:r>
            <w:rPr>
              <w:noProof/>
              <w:webHidden/>
            </w:rPr>
            <w:t>9</w:t>
          </w:r>
          <w:r>
            <w:rPr>
              <w:noProof/>
              <w:webHidden/>
            </w:rPr>
            <w:fldChar w:fldCharType="end"/>
          </w:r>
          <w:r>
            <w:fldChar w:fldCharType="end"/>
          </w:r>
        </w:p>
        <w:p w:rsidR="00B36ED0" w14:paraId="33F54EC0" w14:textId="184AB714">
          <w:pPr>
            <w:pStyle w:val="TOC2"/>
            <w:tabs>
              <w:tab w:val="right" w:leader="dot" w:pos="10790"/>
            </w:tabs>
            <w:rPr>
              <w:noProof/>
            </w:rPr>
          </w:pPr>
          <w:r>
            <w:fldChar w:fldCharType="begin"/>
          </w:r>
          <w:r>
            <w:instrText xml:space="preserve"> HYPERLINK \l "_Toc519504386" </w:instrText>
          </w:r>
          <w:r>
            <w:fldChar w:fldCharType="separate"/>
          </w:r>
          <w:r w:rsidRPr="0056431C">
            <w:rPr>
              <w:rStyle w:val="Hyperlink"/>
              <w:noProof/>
            </w:rPr>
            <w:t>Time to Stretch</w:t>
          </w:r>
          <w:r>
            <w:rPr>
              <w:noProof/>
              <w:webHidden/>
            </w:rPr>
            <w:tab/>
          </w:r>
          <w:r>
            <w:rPr>
              <w:noProof/>
              <w:webHidden/>
            </w:rPr>
            <w:fldChar w:fldCharType="begin"/>
          </w:r>
          <w:r>
            <w:rPr>
              <w:noProof/>
              <w:webHidden/>
            </w:rPr>
            <w:instrText xml:space="preserve"> PAGEREF _Toc519504386 \h </w:instrText>
          </w:r>
          <w:r>
            <w:rPr>
              <w:noProof/>
              <w:webHidden/>
            </w:rPr>
            <w:fldChar w:fldCharType="separate"/>
          </w:r>
          <w:r>
            <w:rPr>
              <w:noProof/>
              <w:webHidden/>
            </w:rPr>
            <w:t>9</w:t>
          </w:r>
          <w:r>
            <w:rPr>
              <w:noProof/>
              <w:webHidden/>
            </w:rPr>
            <w:fldChar w:fldCharType="end"/>
          </w:r>
          <w:r>
            <w:fldChar w:fldCharType="end"/>
          </w:r>
        </w:p>
        <w:p w:rsidR="00B36ED0" w14:paraId="64DAF271" w14:textId="259A0C9A">
          <w:pPr>
            <w:pStyle w:val="TOC3"/>
            <w:tabs>
              <w:tab w:val="right" w:leader="dot" w:pos="10790"/>
            </w:tabs>
            <w:rPr>
              <w:noProof/>
            </w:rPr>
          </w:pPr>
          <w:r>
            <w:fldChar w:fldCharType="begin"/>
          </w:r>
          <w:r>
            <w:instrText xml:space="preserve"> HYPERLINK \l "_Toc519504387" </w:instrText>
          </w:r>
          <w:r>
            <w:fldChar w:fldCharType="separate"/>
          </w:r>
          <w:r w:rsidRPr="0056431C">
            <w:rPr>
              <w:rStyle w:val="Hyperlink"/>
              <w:noProof/>
            </w:rPr>
            <w:t>Upper Back and Shoulders</w:t>
          </w:r>
          <w:r>
            <w:rPr>
              <w:noProof/>
              <w:webHidden/>
            </w:rPr>
            <w:tab/>
          </w:r>
          <w:r>
            <w:rPr>
              <w:noProof/>
              <w:webHidden/>
            </w:rPr>
            <w:fldChar w:fldCharType="begin"/>
          </w:r>
          <w:r>
            <w:rPr>
              <w:noProof/>
              <w:webHidden/>
            </w:rPr>
            <w:instrText xml:space="preserve"> PAGEREF _Toc519504387 \h </w:instrText>
          </w:r>
          <w:r>
            <w:rPr>
              <w:noProof/>
              <w:webHidden/>
            </w:rPr>
            <w:fldChar w:fldCharType="separate"/>
          </w:r>
          <w:r>
            <w:rPr>
              <w:noProof/>
              <w:webHidden/>
            </w:rPr>
            <w:t>9</w:t>
          </w:r>
          <w:r>
            <w:rPr>
              <w:noProof/>
              <w:webHidden/>
            </w:rPr>
            <w:fldChar w:fldCharType="end"/>
          </w:r>
          <w:r>
            <w:fldChar w:fldCharType="end"/>
          </w:r>
        </w:p>
        <w:p w:rsidR="00B36ED0" w14:paraId="3E93CFF6" w14:textId="74C6BDFB">
          <w:pPr>
            <w:pStyle w:val="TOC3"/>
            <w:tabs>
              <w:tab w:val="right" w:leader="dot" w:pos="10790"/>
            </w:tabs>
            <w:rPr>
              <w:noProof/>
            </w:rPr>
          </w:pPr>
          <w:r>
            <w:fldChar w:fldCharType="begin"/>
          </w:r>
          <w:r>
            <w:instrText xml:space="preserve"> HYPERLINK \l "_Toc519504388" </w:instrText>
          </w:r>
          <w:r>
            <w:fldChar w:fldCharType="separate"/>
          </w:r>
          <w:r w:rsidRPr="0056431C">
            <w:rPr>
              <w:rStyle w:val="Hyperlink"/>
              <w:noProof/>
            </w:rPr>
            <w:t>Lower Back</w:t>
          </w:r>
          <w:r>
            <w:rPr>
              <w:noProof/>
              <w:webHidden/>
            </w:rPr>
            <w:tab/>
          </w:r>
          <w:r>
            <w:rPr>
              <w:noProof/>
              <w:webHidden/>
            </w:rPr>
            <w:fldChar w:fldCharType="begin"/>
          </w:r>
          <w:r>
            <w:rPr>
              <w:noProof/>
              <w:webHidden/>
            </w:rPr>
            <w:instrText xml:space="preserve"> PAGEREF _Toc519504388 \h </w:instrText>
          </w:r>
          <w:r>
            <w:rPr>
              <w:noProof/>
              <w:webHidden/>
            </w:rPr>
            <w:fldChar w:fldCharType="separate"/>
          </w:r>
          <w:r>
            <w:rPr>
              <w:noProof/>
              <w:webHidden/>
            </w:rPr>
            <w:t>9</w:t>
          </w:r>
          <w:r>
            <w:rPr>
              <w:noProof/>
              <w:webHidden/>
            </w:rPr>
            <w:fldChar w:fldCharType="end"/>
          </w:r>
          <w:r>
            <w:fldChar w:fldCharType="end"/>
          </w:r>
        </w:p>
        <w:p w:rsidR="00B36ED0" w14:paraId="479DF452" w14:textId="36D77C4E">
          <w:pPr>
            <w:pStyle w:val="TOC1"/>
            <w:tabs>
              <w:tab w:val="right" w:leader="dot" w:pos="10790"/>
            </w:tabs>
            <w:rPr>
              <w:noProof/>
            </w:rPr>
          </w:pPr>
          <w:r>
            <w:fldChar w:fldCharType="begin"/>
          </w:r>
          <w:r>
            <w:instrText xml:space="preserve"> HYPERLINK \l "_Toc519504389" </w:instrText>
          </w:r>
          <w:r>
            <w:fldChar w:fldCharType="separate"/>
          </w:r>
          <w:r w:rsidRPr="0056431C">
            <w:rPr>
              <w:rStyle w:val="Hyperlink"/>
              <w:noProof/>
            </w:rPr>
            <w:t>Summary</w:t>
          </w:r>
          <w:r>
            <w:rPr>
              <w:noProof/>
              <w:webHidden/>
            </w:rPr>
            <w:tab/>
          </w:r>
          <w:r>
            <w:rPr>
              <w:noProof/>
              <w:webHidden/>
            </w:rPr>
            <w:fldChar w:fldCharType="begin"/>
          </w:r>
          <w:r>
            <w:rPr>
              <w:noProof/>
              <w:webHidden/>
            </w:rPr>
            <w:instrText xml:space="preserve"> PAGEREF _Toc519504389 \h </w:instrText>
          </w:r>
          <w:r>
            <w:rPr>
              <w:noProof/>
              <w:webHidden/>
            </w:rPr>
            <w:fldChar w:fldCharType="separate"/>
          </w:r>
          <w:r>
            <w:rPr>
              <w:noProof/>
              <w:webHidden/>
            </w:rPr>
            <w:t>10</w:t>
          </w:r>
          <w:r>
            <w:rPr>
              <w:noProof/>
              <w:webHidden/>
            </w:rPr>
            <w:fldChar w:fldCharType="end"/>
          </w:r>
          <w:r>
            <w:fldChar w:fldCharType="end"/>
          </w:r>
        </w:p>
        <w:p w:rsidR="00B36ED0" w14:paraId="11B2D378" w14:textId="00849B3E">
          <w:pPr>
            <w:pStyle w:val="TOC1"/>
            <w:tabs>
              <w:tab w:val="right" w:leader="dot" w:pos="10790"/>
            </w:tabs>
            <w:rPr>
              <w:noProof/>
            </w:rPr>
          </w:pPr>
          <w:r>
            <w:fldChar w:fldCharType="begin"/>
          </w:r>
          <w:r>
            <w:instrText xml:space="preserve"> HYPERLINK \l "_Toc519504390" </w:instrText>
          </w:r>
          <w:r>
            <w:fldChar w:fldCharType="separate"/>
          </w:r>
          <w:r w:rsidRPr="0056431C">
            <w:rPr>
              <w:rStyle w:val="Hyperlink"/>
              <w:rFonts w:eastAsia="Times New Roman"/>
              <w:noProof/>
            </w:rPr>
            <w:t>Waiver and Release</w:t>
          </w:r>
          <w:r>
            <w:rPr>
              <w:noProof/>
              <w:webHidden/>
            </w:rPr>
            <w:tab/>
          </w:r>
          <w:r>
            <w:rPr>
              <w:noProof/>
              <w:webHidden/>
            </w:rPr>
            <w:fldChar w:fldCharType="begin"/>
          </w:r>
          <w:r>
            <w:rPr>
              <w:noProof/>
              <w:webHidden/>
            </w:rPr>
            <w:instrText xml:space="preserve"> PAGEREF _Toc519504390 \h </w:instrText>
          </w:r>
          <w:r>
            <w:rPr>
              <w:noProof/>
              <w:webHidden/>
            </w:rPr>
            <w:fldChar w:fldCharType="separate"/>
          </w:r>
          <w:r>
            <w:rPr>
              <w:noProof/>
              <w:webHidden/>
            </w:rPr>
            <w:t>11</w:t>
          </w:r>
          <w:r>
            <w:rPr>
              <w:noProof/>
              <w:webHidden/>
            </w:rPr>
            <w:fldChar w:fldCharType="end"/>
          </w:r>
          <w:r>
            <w:fldChar w:fldCharType="end"/>
          </w:r>
        </w:p>
        <w:p w:rsidR="00B36ED0" w14:paraId="4BDFE114" w14:textId="7A4459CF">
          <w:r>
            <w:rPr>
              <w:b/>
              <w:bCs/>
              <w:noProof/>
            </w:rPr>
            <w:fldChar w:fldCharType="end"/>
          </w:r>
        </w:p>
      </w:sdtContent>
    </w:sdt>
    <w:p w:rsidR="00B36ED0" w:rsidP="001304C0" w14:paraId="67A460FF" w14:textId="77777777">
      <w:pPr>
        <w:spacing w:after="120" w:line="276" w:lineRule="auto"/>
        <w:rPr>
          <w:rFonts w:ascii="Calibri" w:eastAsia="Calibri" w:hAnsi="Calibri" w:cs="Calibri"/>
        </w:rPr>
      </w:pPr>
    </w:p>
    <w:p w:rsidR="001304C0" w:rsidP="001304C0" w14:paraId="3AD442B0" w14:textId="5B6BF353">
      <w:pPr>
        <w:spacing w:after="120" w:line="276" w:lineRule="auto"/>
        <w:rPr>
          <w:rFonts w:ascii="Calibri" w:eastAsia="Calibri" w:hAnsi="Calibri" w:cs="Calibri"/>
        </w:rPr>
      </w:pPr>
    </w:p>
    <w:p w:rsidR="0034666E" w:rsidP="001304C0" w14:paraId="57629EB4" w14:textId="7D6F3A46">
      <w:pPr>
        <w:spacing w:after="120" w:line="276" w:lineRule="auto"/>
        <w:rPr>
          <w:rFonts w:ascii="Calibri" w:eastAsia="Calibri" w:hAnsi="Calibri" w:cs="Calibri"/>
        </w:rPr>
      </w:pPr>
    </w:p>
    <w:p w:rsidR="0034666E" w:rsidP="001304C0" w14:paraId="2F1B9C4C" w14:textId="5147D5AB">
      <w:pPr>
        <w:spacing w:after="120" w:line="276" w:lineRule="auto"/>
        <w:rPr>
          <w:rFonts w:ascii="Calibri" w:eastAsia="Calibri" w:hAnsi="Calibri" w:cs="Calibri"/>
        </w:rPr>
      </w:pPr>
    </w:p>
    <w:p w:rsidR="0034666E" w:rsidP="001304C0" w14:paraId="4BDCD497" w14:textId="71D48C07">
      <w:pPr>
        <w:spacing w:after="120" w:line="276" w:lineRule="auto"/>
        <w:rPr>
          <w:rFonts w:ascii="Calibri" w:eastAsia="Calibri" w:hAnsi="Calibri" w:cs="Calibri"/>
        </w:rPr>
      </w:pPr>
    </w:p>
    <w:p w:rsidR="0034666E" w:rsidP="001304C0" w14:paraId="020CED52" w14:textId="44F9112B">
      <w:pPr>
        <w:spacing w:after="120" w:line="276" w:lineRule="auto"/>
        <w:rPr>
          <w:rFonts w:ascii="Calibri" w:eastAsia="Calibri" w:hAnsi="Calibri" w:cs="Calibri"/>
        </w:rPr>
      </w:pPr>
    </w:p>
    <w:p w:rsidR="0034666E" w:rsidP="001304C0" w14:paraId="2214892C" w14:textId="08DF32B5">
      <w:pPr>
        <w:spacing w:after="120" w:line="276" w:lineRule="auto"/>
        <w:rPr>
          <w:rFonts w:ascii="Calibri" w:eastAsia="Calibri" w:hAnsi="Calibri" w:cs="Calibri"/>
        </w:rPr>
      </w:pPr>
    </w:p>
    <w:p w:rsidR="0034666E" w:rsidP="001304C0" w14:paraId="75A8F56F" w14:textId="6DDC9F8E">
      <w:pPr>
        <w:spacing w:after="120" w:line="276" w:lineRule="auto"/>
        <w:rPr>
          <w:rFonts w:ascii="Calibri" w:eastAsia="Calibri" w:hAnsi="Calibri" w:cs="Calibri"/>
        </w:rPr>
      </w:pPr>
    </w:p>
    <w:p w:rsidR="0034666E" w:rsidP="001304C0" w14:paraId="43E1EAB8" w14:textId="4CF6707B">
      <w:pPr>
        <w:spacing w:after="120" w:line="276" w:lineRule="auto"/>
        <w:rPr>
          <w:rFonts w:ascii="Calibri" w:eastAsia="Calibri" w:hAnsi="Calibri" w:cs="Calibri"/>
        </w:rPr>
      </w:pPr>
    </w:p>
    <w:p w:rsidR="0034666E" w:rsidP="001304C0" w14:paraId="2545FE25" w14:textId="093394A8">
      <w:pPr>
        <w:spacing w:after="120" w:line="276" w:lineRule="auto"/>
        <w:rPr>
          <w:rFonts w:ascii="Calibri" w:eastAsia="Calibri" w:hAnsi="Calibri" w:cs="Calibri"/>
        </w:rPr>
      </w:pPr>
    </w:p>
    <w:p w:rsidR="0034666E" w:rsidP="001304C0" w14:paraId="1ADAA1E3" w14:textId="5081456D">
      <w:pPr>
        <w:spacing w:after="120" w:line="276" w:lineRule="auto"/>
        <w:rPr>
          <w:rFonts w:ascii="Calibri" w:eastAsia="Calibri" w:hAnsi="Calibri" w:cs="Calibri"/>
        </w:rPr>
      </w:pPr>
    </w:p>
    <w:p w:rsidR="00886651" w:rsidP="001304C0" w14:paraId="19FF3389" w14:textId="1561AD3D">
      <w:pPr>
        <w:spacing w:after="120" w:line="276" w:lineRule="auto"/>
        <w:rPr>
          <w:rFonts w:ascii="Calibri" w:eastAsia="Calibri" w:hAnsi="Calibri" w:cs="Calibri"/>
        </w:rPr>
      </w:pPr>
    </w:p>
    <w:p w:rsidR="004235DD" w:rsidP="001304C0" w14:paraId="6E04FB78" w14:textId="77777777">
      <w:pPr>
        <w:spacing w:after="120" w:line="276" w:lineRule="auto"/>
        <w:rPr>
          <w:rFonts w:ascii="Calibri" w:eastAsia="Calibri" w:hAnsi="Calibri" w:cs="Calibri"/>
        </w:rPr>
        <w:sectPr w:rsidSect="0034666E">
          <w:headerReference w:type="default" r:id="rId9"/>
          <w:pgSz w:w="12240" w:h="15840"/>
          <w:pgMar w:top="1440" w:right="720" w:bottom="720" w:left="720" w:header="720" w:footer="720" w:gutter="0"/>
          <w:cols w:space="720"/>
          <w:docGrid w:linePitch="360"/>
        </w:sectPr>
      </w:pPr>
    </w:p>
    <w:p w:rsidR="001304C0" w:rsidP="001304C0" w14:paraId="38FE2619" w14:textId="77777777">
      <w:pPr>
        <w:pStyle w:val="Heading1"/>
      </w:pPr>
      <w:bookmarkStart w:id="1" w:name="_Toc519504374"/>
      <w:r>
        <w:t>Introduction</w:t>
      </w:r>
      <w:bookmarkEnd w:id="1"/>
    </w:p>
    <w:p w:rsidR="001304C0" w:rsidRPr="001304C0" w:rsidP="00C2216F" w14:paraId="09085504" w14:textId="77777777">
      <w:pPr>
        <w:rPr>
          <w:rFonts w:cstheme="minorHAnsi"/>
        </w:rPr>
      </w:pPr>
      <w:r>
        <w:rPr>
          <w:noProof/>
        </w:rPr>
        <w:t>Shape Up</w:t>
      </w:r>
      <w:r w:rsidRPr="00D959F6">
        <w:t xml:space="preserve"> is a progr</w:t>
      </w:r>
      <w:r>
        <w:t xml:space="preserve">am designed to encourage healthy, fit and active lifestyles through an increased focus on aerobic exercise, strength training and stretching. </w:t>
      </w:r>
      <w:r w:rsidRPr="001304C0">
        <w:rPr>
          <w:rFonts w:cstheme="minorHAnsi"/>
        </w:rPr>
        <w:t>Physical activity can lead to many benefits:</w:t>
      </w:r>
    </w:p>
    <w:p w:rsidR="001304C0" w:rsidRPr="001304C0" w:rsidP="00C2216F" w14:paraId="1FB23C51" w14:textId="77777777">
      <w:pPr>
        <w:numPr>
          <w:ilvl w:val="0"/>
          <w:numId w:val="1"/>
        </w:numPr>
        <w:rPr>
          <w:rFonts w:cstheme="minorHAnsi"/>
        </w:rPr>
      </w:pPr>
      <w:r w:rsidRPr="001304C0">
        <w:rPr>
          <w:rFonts w:cstheme="minorHAnsi"/>
        </w:rPr>
        <w:t>Weight maintenance</w:t>
      </w:r>
    </w:p>
    <w:p w:rsidR="001304C0" w:rsidRPr="001304C0" w:rsidP="00C2216F" w14:paraId="13C0BC4E" w14:textId="5DC5447D">
      <w:pPr>
        <w:numPr>
          <w:ilvl w:val="0"/>
          <w:numId w:val="1"/>
        </w:numPr>
        <w:rPr>
          <w:rFonts w:cstheme="minorHAnsi"/>
        </w:rPr>
      </w:pPr>
      <w:r>
        <w:rPr>
          <w:rFonts w:cstheme="minorHAnsi"/>
        </w:rPr>
        <w:t>Lower</w:t>
      </w:r>
      <w:r w:rsidRPr="001304C0">
        <w:rPr>
          <w:rFonts w:cstheme="minorHAnsi"/>
        </w:rPr>
        <w:t xml:space="preserve"> </w:t>
      </w:r>
      <w:r w:rsidRPr="001304C0">
        <w:rPr>
          <w:rFonts w:cstheme="minorHAnsi"/>
        </w:rPr>
        <w:t>blood pressure</w:t>
      </w:r>
    </w:p>
    <w:p w:rsidR="001304C0" w:rsidRPr="001304C0" w:rsidP="00C2216F" w14:paraId="6404BDBF" w14:textId="70857C1E">
      <w:pPr>
        <w:numPr>
          <w:ilvl w:val="0"/>
          <w:numId w:val="1"/>
        </w:numPr>
        <w:rPr>
          <w:rFonts w:cstheme="minorHAnsi"/>
        </w:rPr>
      </w:pPr>
      <w:r w:rsidRPr="001304C0">
        <w:rPr>
          <w:rFonts w:cstheme="minorHAnsi"/>
        </w:rPr>
        <w:t>Improved glucose</w:t>
      </w:r>
      <w:r w:rsidR="00F86303">
        <w:rPr>
          <w:rFonts w:cstheme="minorHAnsi"/>
        </w:rPr>
        <w:t xml:space="preserve"> (blood sugar)</w:t>
      </w:r>
      <w:r w:rsidRPr="001304C0">
        <w:rPr>
          <w:rFonts w:cstheme="minorHAnsi"/>
        </w:rPr>
        <w:t xml:space="preserve"> regulation</w:t>
      </w:r>
    </w:p>
    <w:p w:rsidR="001304C0" w:rsidP="00C2216F" w14:paraId="24F0382F" w14:textId="77777777">
      <w:pPr>
        <w:numPr>
          <w:ilvl w:val="0"/>
          <w:numId w:val="1"/>
        </w:numPr>
        <w:rPr>
          <w:rFonts w:cstheme="minorHAnsi"/>
        </w:rPr>
      </w:pPr>
      <w:r w:rsidRPr="001304C0">
        <w:rPr>
          <w:rFonts w:cstheme="minorHAnsi"/>
        </w:rPr>
        <w:t>Stronger bone density</w:t>
      </w:r>
    </w:p>
    <w:p w:rsidR="001304C0" w:rsidRPr="001304C0" w:rsidP="00C2216F" w14:paraId="2EA816DA" w14:textId="270E538B">
      <w:pPr>
        <w:rPr>
          <w:rFonts w:cstheme="minorHAnsi"/>
        </w:rPr>
      </w:pPr>
      <w:r>
        <w:rPr>
          <w:rFonts w:cstheme="minorHAnsi"/>
        </w:rPr>
        <w:t xml:space="preserve">As a participant in the Shape </w:t>
      </w:r>
      <w:r>
        <w:rPr>
          <w:rFonts w:cstheme="minorHAnsi"/>
        </w:rPr>
        <w:t>Up</w:t>
      </w:r>
      <w:r>
        <w:rPr>
          <w:rFonts w:cstheme="minorHAnsi"/>
        </w:rPr>
        <w:t xml:space="preserve"> </w:t>
      </w:r>
      <w:r w:rsidR="00802C11">
        <w:rPr>
          <w:rFonts w:cstheme="minorHAnsi"/>
        </w:rPr>
        <w:t>P</w:t>
      </w:r>
      <w:r>
        <w:rPr>
          <w:rFonts w:cstheme="minorHAnsi"/>
        </w:rPr>
        <w:t xml:space="preserve">rogram, you will be encouraging yourself and your co-workers to incorporate aerobic, strength training and flexibility exercises into your daily routine. </w:t>
      </w:r>
      <w:r w:rsidR="005F29A0">
        <w:rPr>
          <w:rFonts w:cstheme="minorHAnsi"/>
        </w:rPr>
        <w:t xml:space="preserve">This guide will provide informational and introductory guidance for each of the three exercise program components. </w:t>
      </w:r>
    </w:p>
    <w:p w:rsidR="001304C0" w:rsidP="00C2216F" w14:paraId="01817062" w14:textId="77777777">
      <w:pPr>
        <w:pStyle w:val="Heading2"/>
      </w:pPr>
      <w:bookmarkStart w:id="2" w:name="_Toc519504375"/>
      <w:r>
        <w:t xml:space="preserve">Important Dates and </w:t>
      </w:r>
      <w:r w:rsidRPr="0090544E">
        <w:t>Times</w:t>
      </w:r>
      <w:bookmarkEnd w:id="2"/>
    </w:p>
    <w:p w:rsidR="005F29A0" w:rsidP="00C2216F" w14:paraId="5DC10224" w14:textId="6BA7B1F7">
      <w:r>
        <w:t xml:space="preserve">The Shape </w:t>
      </w:r>
      <w:r>
        <w:t>Up</w:t>
      </w:r>
      <w:r>
        <w:t xml:space="preserve"> </w:t>
      </w:r>
      <w:r w:rsidR="001F3178">
        <w:t>P</w:t>
      </w:r>
      <w:r>
        <w:t xml:space="preserve">rogram will be eight weeks long. In order to participate in the company-sponsored program, you must complete and </w:t>
      </w:r>
      <w:r w:rsidR="00591D4D">
        <w:t xml:space="preserve">submit your waiver by </w:t>
      </w:r>
      <w:r w:rsidR="00591D4D">
        <w:rPr>
          <w:color w:val="FF0000"/>
        </w:rPr>
        <w:t>[insert waiver due date]</w:t>
      </w:r>
      <w:r w:rsidRPr="00D959F6" w:rsidR="00591D4D">
        <w:t>.</w:t>
      </w:r>
      <w:r w:rsidR="00591D4D">
        <w:t xml:space="preserve"> This waiver is located on the last page of this document. Please detach it and return it to </w:t>
      </w:r>
      <w:r w:rsidR="00591D4D">
        <w:rPr>
          <w:color w:val="FF0000"/>
        </w:rPr>
        <w:t>[insert name]</w:t>
      </w:r>
      <w:r w:rsidR="00591D4D">
        <w:t>.</w:t>
      </w:r>
    </w:p>
    <w:p w:rsidR="00591D4D" w:rsidP="00C2216F" w14:paraId="507C152A" w14:textId="77777777">
      <w:pPr>
        <w:pStyle w:val="Heading2"/>
      </w:pPr>
      <w:bookmarkStart w:id="3" w:name="_Toc519504376"/>
      <w:r>
        <w:t>Connect on Social Media</w:t>
      </w:r>
      <w:bookmarkEnd w:id="3"/>
    </w:p>
    <w:p w:rsidR="00591D4D" w:rsidRPr="0090544E" w:rsidP="00C2216F" w14:paraId="4344DBC0" w14:textId="77777777">
      <w:pPr>
        <w:pStyle w:val="body"/>
        <w:rPr>
          <w:rFonts w:asciiTheme="majorHAnsi" w:hAnsiTheme="majorHAnsi" w:cstheme="majorHAnsi"/>
          <w:sz w:val="22"/>
        </w:rPr>
      </w:pPr>
      <w:r w:rsidRPr="0090544E">
        <w:rPr>
          <w:rFonts w:asciiTheme="majorHAnsi" w:hAnsiTheme="majorHAnsi" w:cstheme="majorHAnsi"/>
          <w:sz w:val="22"/>
        </w:rPr>
        <w:t xml:space="preserve">For weekly updates and weight-loss or exercise tips, join our Shape Up discussion on </w:t>
      </w:r>
      <w:r w:rsidRPr="0090544E">
        <w:rPr>
          <w:rFonts w:asciiTheme="majorHAnsi" w:hAnsiTheme="majorHAnsi" w:cstheme="majorHAnsi"/>
          <w:color w:val="FF0000"/>
          <w:sz w:val="22"/>
        </w:rPr>
        <w:t>[Twitter/Facebook/etc.]</w:t>
      </w:r>
      <w:r w:rsidRPr="0090544E">
        <w:rPr>
          <w:rFonts w:asciiTheme="majorHAnsi" w:hAnsiTheme="majorHAnsi" w:cstheme="majorHAnsi"/>
          <w:sz w:val="22"/>
        </w:rPr>
        <w:t>!</w:t>
      </w:r>
    </w:p>
    <w:p w:rsidR="00591D4D" w:rsidRPr="0090544E" w:rsidP="00C2216F" w14:paraId="43AF3961" w14:textId="77777777">
      <w:pPr>
        <w:pStyle w:val="bullet"/>
        <w:rPr>
          <w:rFonts w:asciiTheme="majorHAnsi" w:hAnsiTheme="majorHAnsi" w:cstheme="majorHAnsi"/>
          <w:sz w:val="22"/>
        </w:rPr>
      </w:pPr>
      <w:r w:rsidRPr="0090544E">
        <w:rPr>
          <w:rFonts w:asciiTheme="majorHAnsi" w:hAnsiTheme="majorHAnsi" w:cstheme="majorHAnsi"/>
          <w:sz w:val="22"/>
        </w:rPr>
        <w:t>Twitter hashtag #</w:t>
      </w:r>
      <w:r w:rsidRPr="0090544E">
        <w:rPr>
          <w:rFonts w:asciiTheme="majorHAnsi" w:hAnsiTheme="majorHAnsi" w:cstheme="majorHAnsi"/>
          <w:sz w:val="22"/>
        </w:rPr>
        <w:t>ShapeUp</w:t>
      </w:r>
    </w:p>
    <w:p w:rsidR="00591D4D" w:rsidRPr="0090544E" w:rsidP="00C2216F" w14:paraId="343915E8" w14:textId="77777777">
      <w:pPr>
        <w:pStyle w:val="bullet"/>
        <w:rPr>
          <w:rFonts w:asciiTheme="majorHAnsi" w:hAnsiTheme="majorHAnsi" w:cstheme="majorHAnsi"/>
          <w:sz w:val="22"/>
        </w:rPr>
      </w:pPr>
      <w:r w:rsidRPr="0090544E">
        <w:rPr>
          <w:rFonts w:asciiTheme="majorHAnsi" w:hAnsiTheme="majorHAnsi" w:cstheme="majorHAnsi"/>
          <w:sz w:val="22"/>
        </w:rPr>
        <w:t>Facebook group: www.facebook.com/pages/</w:t>
      </w:r>
      <w:r w:rsidRPr="0090544E">
        <w:rPr>
          <w:rFonts w:asciiTheme="majorHAnsi" w:hAnsiTheme="majorHAnsi" w:cstheme="majorHAnsi"/>
          <w:color w:val="FF0000"/>
          <w:sz w:val="22"/>
        </w:rPr>
        <w:t>[insert URL here]</w:t>
      </w:r>
    </w:p>
    <w:p w:rsidR="00591D4D" w:rsidP="00C2216F" w14:paraId="0D0A2CB1" w14:textId="77777777">
      <w:pPr>
        <w:pStyle w:val="Heading2"/>
      </w:pPr>
      <w:bookmarkStart w:id="4" w:name="_Toc519504377"/>
      <w:r>
        <w:t>Getting Started</w:t>
      </w:r>
      <w:bookmarkEnd w:id="4"/>
    </w:p>
    <w:p w:rsidR="008F79D7" w:rsidRPr="008F79D7" w:rsidP="00C2216F" w14:paraId="5A6139BF" w14:textId="77777777">
      <w:r>
        <w:t>Exercising</w:t>
      </w:r>
      <w:r w:rsidRPr="008F79D7">
        <w:t xml:space="preserve"> improves your health by reducing the amount of time you are sitting or sedentary. Sitting or remaining sedentary for extended periods can make you more susceptible to chronic disease. Increasing your exercise level is also likely to help you relax and be more energetic as you go about your day.</w:t>
      </w:r>
    </w:p>
    <w:p w:rsidR="00175456" w:rsidP="00C2216F" w14:paraId="1FC10EEC" w14:textId="2CFE3BB0">
      <w:r w:rsidRPr="00CF6542">
        <w:t>Don’t</w:t>
      </w:r>
      <w:r w:rsidRPr="00CF6542">
        <w:t xml:space="preserve"> begin your exercise program too ambitiously. The key to success is to start slowly and increase the difficulty of your workouts as you become more fit. Those who overdo it often experience muscle soreness, become discouraged and </w:t>
      </w:r>
      <w:r w:rsidRPr="00CF6542">
        <w:t>quit</w:t>
      </w:r>
      <w:r w:rsidRPr="00CF6542">
        <w:t xml:space="preserve">. Rather than trying to run three miles on your first day, begin by running a mile and increasing your distance as your fitness level improves. </w:t>
      </w:r>
    </w:p>
    <w:p w:rsidR="004235DD" w:rsidP="00C2216F" w14:paraId="10EECE57" w14:textId="77777777">
      <w:pPr>
        <w:sectPr w:rsidSect="0034666E">
          <w:headerReference w:type="default" r:id="rId10"/>
          <w:pgSz w:w="12240" w:h="15840"/>
          <w:pgMar w:top="1440" w:right="720" w:bottom="720" w:left="720" w:header="720" w:footer="720" w:gutter="0"/>
          <w:cols w:space="720"/>
          <w:docGrid w:linePitch="360"/>
        </w:sectPr>
      </w:pPr>
      <w:r w:rsidRPr="00CF6542">
        <w:t>Most importantly, remember that feeling dizzy or ill is your body’s way of telling you that you are working too hard. If this happens, take a break or stop your workout for the day.</w:t>
      </w:r>
    </w:p>
    <w:p w:rsidR="00CF6542" w:rsidRPr="00CF6542" w:rsidP="004235DD" w14:paraId="67E89D53" w14:textId="1B6352F5">
      <w:pPr>
        <w:pStyle w:val="Heading2"/>
        <w:ind w:right="5760"/>
      </w:pPr>
      <w:bookmarkStart w:id="5" w:name="_Toc519504378"/>
      <w:r w:rsidRPr="00CF6542">
        <w:t xml:space="preserve">Find </w:t>
      </w:r>
      <w:r w:rsidR="00200C16">
        <w:t>t</w:t>
      </w:r>
      <w:r w:rsidRPr="00CF6542" w:rsidR="00200C16">
        <w:t xml:space="preserve">he </w:t>
      </w:r>
      <w:r w:rsidRPr="00CF6542">
        <w:t>Right Pace</w:t>
      </w:r>
      <w:bookmarkEnd w:id="5"/>
    </w:p>
    <w:p w:rsidR="00CF6542" w:rsidRPr="00CF6542" w:rsidP="004235DD" w14:paraId="61E85B3B" w14:textId="6E4C139A">
      <w:pPr>
        <w:ind w:right="5760"/>
      </w:pPr>
      <w:r w:rsidRPr="00CF6542">
        <w:t xml:space="preserve">Exercise should be </w:t>
      </w:r>
      <w:r w:rsidRPr="00CF6542">
        <w:t>fairly comfortable</w:t>
      </w:r>
      <w:r w:rsidRPr="00CF6542">
        <w:t xml:space="preserve"> for you. Your pace should be just below the point at which you start to breathe quickly. Exercising at this pace produces two desirable results: it mobilizes fat burning and helps you develop endurance. This means that for maximum fat burning, longer, slower exercise is more beneficial than short, strenuous workouts. If you are reasonably fit and exercising at the proper pace, you should burn between 400 and 600 calories per hour during any aerobic exercise. This includes riding a stationary bicycle, walking or running on a treadmill</w:t>
      </w:r>
      <w:r w:rsidR="00E93A51">
        <w:t>,</w:t>
      </w:r>
      <w:r w:rsidRPr="00CF6542">
        <w:t xml:space="preserve"> or using a stair climber.</w:t>
      </w:r>
    </w:p>
    <w:p w:rsidR="00CF6542" w:rsidRPr="00CF6542" w:rsidP="004235DD" w14:paraId="2A00DDB9" w14:textId="77777777">
      <w:pPr>
        <w:pStyle w:val="Heading2"/>
        <w:ind w:right="5760"/>
      </w:pPr>
      <w:bookmarkStart w:id="6" w:name="_Toc519504379"/>
      <w:r w:rsidRPr="00CF6542">
        <w:t>Counting Calories Means Trimming the Fat</w:t>
      </w:r>
      <w:bookmarkEnd w:id="6"/>
    </w:p>
    <w:p w:rsidR="00F40B9A" w:rsidP="004235DD" w14:paraId="5EDBD28E" w14:textId="77777777">
      <w:pPr>
        <w:ind w:right="5760"/>
      </w:pPr>
      <w:r w:rsidRPr="00CF6542">
        <w:t xml:space="preserve">The media is full of varying reports on how to lose or maintain weight. </w:t>
      </w:r>
      <w:r w:rsidRPr="00CF6542">
        <w:t>It’s</w:t>
      </w:r>
      <w:r w:rsidRPr="00CF6542">
        <w:t xml:space="preserve"> no wonder that you may be confused about what foods to eat and what to avoid. Most experts agree that eating a well-balanced diet low in fat is the key to losing weight. Since fat contains more than twice the calories of carbohydrates or protein, high-fat food equates to higher calories. </w:t>
      </w:r>
    </w:p>
    <w:p w:rsidR="00CF6542" w:rsidRPr="00CF6542" w:rsidP="004235DD" w14:paraId="7E46BC46" w14:textId="4C724F27">
      <w:pPr>
        <w:ind w:right="5760"/>
      </w:pPr>
      <w:r w:rsidRPr="00CF6542">
        <w:t xml:space="preserve">While lowering your fat intake is important, </w:t>
      </w:r>
      <w:r w:rsidR="006F4318">
        <w:t>you should also</w:t>
      </w:r>
      <w:r w:rsidRPr="00CF6542">
        <w:t xml:space="preserve"> monitor your overall caloric intake. Your ideal caloric intake depends on your age, body size and level of activity. Generally, women ages 23 to 50 need an average of 2,000 calories per day, while men in the same age group require about 2,400 calories per day. </w:t>
      </w:r>
    </w:p>
    <w:p w:rsidR="00CF6542" w:rsidRPr="00CF6542" w:rsidP="004235DD" w14:paraId="7AB1C0DD" w14:textId="77777777">
      <w:pPr>
        <w:ind w:right="5760"/>
      </w:pPr>
      <w:r w:rsidRPr="00CF6542">
        <w:t xml:space="preserve">For more information about healthy eating, visit </w:t>
      </w:r>
      <w:r>
        <w:fldChar w:fldCharType="begin"/>
      </w:r>
      <w:r>
        <w:instrText xml:space="preserve"> HYPERLINK "http://www.choosemyplate.gov" </w:instrText>
      </w:r>
      <w:r>
        <w:fldChar w:fldCharType="separate"/>
      </w:r>
      <w:r w:rsidRPr="00CF6542">
        <w:rPr>
          <w:rStyle w:val="Hyperlink"/>
        </w:rPr>
        <w:t>www.choosemyplate.gov</w:t>
      </w:r>
      <w:r>
        <w:fldChar w:fldCharType="end"/>
      </w:r>
      <w:r w:rsidRPr="00CF6542">
        <w:t>.</w:t>
      </w:r>
    </w:p>
    <w:p w:rsidR="008F79D7" w:rsidP="008F79D7" w14:paraId="1040CCCF" w14:textId="77777777"/>
    <w:p w:rsidR="00CF6542" w:rsidP="008F79D7" w14:paraId="20FDD1AE" w14:textId="77777777"/>
    <w:p w:rsidR="00CF6542" w:rsidP="008F79D7" w14:paraId="4461C7B1" w14:textId="77777777"/>
    <w:p w:rsidR="0090544E" w:rsidP="008F79D7" w14:paraId="7B0D9F87" w14:textId="77777777">
      <w:pPr>
        <w:sectPr w:rsidSect="0034666E">
          <w:headerReference w:type="default" r:id="rId11"/>
          <w:pgSz w:w="12240" w:h="15840"/>
          <w:pgMar w:top="1440" w:right="720" w:bottom="720" w:left="720" w:header="720" w:footer="720" w:gutter="0"/>
          <w:cols w:space="720"/>
          <w:docGrid w:linePitch="360"/>
        </w:sectPr>
      </w:pPr>
    </w:p>
    <w:p w:rsidR="00CF6542" w:rsidP="00CF6542" w14:paraId="7072199E" w14:textId="77777777">
      <w:pPr>
        <w:pStyle w:val="Heading1"/>
      </w:pPr>
      <w:bookmarkStart w:id="7" w:name="_Toc519504380"/>
      <w:r>
        <w:t>Aerobic Exercise</w:t>
      </w:r>
      <w:bookmarkEnd w:id="7"/>
    </w:p>
    <w:p w:rsidR="00C01AE4" w:rsidRPr="00C01AE4" w:rsidP="00C2216F" w14:paraId="644DC8AB" w14:textId="58537650">
      <w:pPr>
        <w:ind w:right="5760"/>
      </w:pPr>
      <w:r>
        <w:t xml:space="preserve">Aerobic exercise is a type of physical activity that you can sustain for more than a few minutes, with the end goal being improved cardiorespiratory fitness. </w:t>
      </w:r>
      <w:r w:rsidRPr="00C01AE4">
        <w:t xml:space="preserve">Commitment to a regular physical activity program is more important than the intensity of your workouts. Choose exercises you are likely to pursue and enjoy, such as these activities: </w:t>
      </w:r>
    </w:p>
    <w:p w:rsidR="00C01AE4" w:rsidRPr="00C01AE4" w:rsidP="00C2216F" w14:paraId="17183525" w14:textId="77777777">
      <w:pPr>
        <w:pStyle w:val="ListParagraph"/>
        <w:numPr>
          <w:ilvl w:val="0"/>
          <w:numId w:val="4"/>
        </w:numPr>
        <w:ind w:right="5760"/>
        <w:contextualSpacing w:val="0"/>
      </w:pPr>
      <w:r w:rsidRPr="00C01AE4">
        <w:t>Walking</w:t>
      </w:r>
    </w:p>
    <w:p w:rsidR="00C01AE4" w:rsidRPr="00C01AE4" w:rsidP="00C2216F" w14:paraId="16BB8AEF" w14:textId="77777777">
      <w:pPr>
        <w:pStyle w:val="ListParagraph"/>
        <w:numPr>
          <w:ilvl w:val="0"/>
          <w:numId w:val="4"/>
        </w:numPr>
        <w:ind w:right="5760"/>
        <w:contextualSpacing w:val="0"/>
      </w:pPr>
      <w:r w:rsidRPr="00C01AE4">
        <w:t>Running</w:t>
      </w:r>
    </w:p>
    <w:p w:rsidR="00C01AE4" w:rsidRPr="00C01AE4" w:rsidP="00C2216F" w14:paraId="33CDB908" w14:textId="77777777">
      <w:pPr>
        <w:pStyle w:val="ListParagraph"/>
        <w:numPr>
          <w:ilvl w:val="0"/>
          <w:numId w:val="4"/>
        </w:numPr>
        <w:ind w:right="5760"/>
        <w:contextualSpacing w:val="0"/>
      </w:pPr>
      <w:r w:rsidRPr="00C01AE4">
        <w:t>Biking</w:t>
      </w:r>
    </w:p>
    <w:p w:rsidR="00C01AE4" w:rsidRPr="00C01AE4" w:rsidP="00C2216F" w14:paraId="7640494F" w14:textId="77777777">
      <w:pPr>
        <w:pStyle w:val="ListParagraph"/>
        <w:numPr>
          <w:ilvl w:val="0"/>
          <w:numId w:val="4"/>
        </w:numPr>
        <w:ind w:right="5760"/>
        <w:contextualSpacing w:val="0"/>
      </w:pPr>
      <w:r w:rsidRPr="00C01AE4">
        <w:t>Rowing</w:t>
      </w:r>
    </w:p>
    <w:p w:rsidR="00C01AE4" w:rsidP="00C2216F" w14:paraId="1B496100" w14:textId="77777777">
      <w:pPr>
        <w:pStyle w:val="ListParagraph"/>
        <w:numPr>
          <w:ilvl w:val="0"/>
          <w:numId w:val="4"/>
        </w:numPr>
        <w:ind w:right="5760"/>
        <w:contextualSpacing w:val="0"/>
      </w:pPr>
      <w:r w:rsidRPr="00C01AE4">
        <w:t>Swimming</w:t>
      </w:r>
    </w:p>
    <w:p w:rsidR="004D5EC3" w:rsidRPr="00C01AE4" w:rsidP="00C2216F" w14:paraId="691AF5DE" w14:textId="6FB728C4">
      <w:pPr>
        <w:ind w:right="5760"/>
      </w:pPr>
      <w:r>
        <w:t xml:space="preserve">Read on to learn more about how you can get started on a walking </w:t>
      </w:r>
      <w:r w:rsidR="00EF4E39">
        <w:t>program.</w:t>
      </w:r>
    </w:p>
    <w:p w:rsidR="00CF6542" w:rsidP="00C2216F" w14:paraId="4A5740AE" w14:textId="77777777">
      <w:pPr>
        <w:pStyle w:val="Heading2"/>
        <w:ind w:right="5760"/>
      </w:pPr>
      <w:bookmarkStart w:id="8" w:name="_Toc519504381"/>
      <w:r>
        <w:t>Walking</w:t>
      </w:r>
      <w:bookmarkEnd w:id="8"/>
    </w:p>
    <w:p w:rsidR="00C01AE4" w:rsidRPr="00C01AE4" w:rsidP="00C2216F" w14:paraId="105936CB" w14:textId="77777777">
      <w:pPr>
        <w:ind w:right="5760"/>
      </w:pPr>
      <w:r w:rsidRPr="00C01AE4">
        <w:t>If you are looking for an easy and inexpensive way to stay healthy or lose weight, you need nothing more than your own two feet. Walking is an ideal form of exercise—</w:t>
      </w:r>
      <w:r w:rsidRPr="00C01AE4">
        <w:t>it’s</w:t>
      </w:r>
      <w:r w:rsidRPr="00C01AE4">
        <w:t xml:space="preserve"> free, and you can do it almost anytime and anywhere. Walking is also a great way to maintain a healthy weight or to shed those extra pounds.</w:t>
      </w:r>
    </w:p>
    <w:p w:rsidR="00C01AE4" w:rsidRPr="00C01AE4" w:rsidP="00C2216F" w14:paraId="4997CC95" w14:textId="77777777">
      <w:pPr>
        <w:ind w:right="5760"/>
      </w:pPr>
      <w:r w:rsidRPr="00C01AE4">
        <w:t>You can walk to maintain your health or as part of a weight-loss program. To get moving, experts advise beginners to start with a 15- or 30-minute walk daily, adding five or 10 minutes to the walking session time per week. More specifically:</w:t>
      </w:r>
    </w:p>
    <w:p w:rsidR="00C01AE4" w:rsidRPr="00C01AE4" w:rsidP="00C2216F" w14:paraId="5F904ADE" w14:textId="77777777">
      <w:pPr>
        <w:pStyle w:val="ListParagraph"/>
        <w:numPr>
          <w:ilvl w:val="0"/>
          <w:numId w:val="5"/>
        </w:numPr>
        <w:ind w:right="5760"/>
        <w:contextualSpacing w:val="0"/>
      </w:pPr>
      <w:r w:rsidRPr="00C01AE4">
        <w:t>To maintain your health, walk 30 minutes a day most days of the week at a “talking” pace, which means you are able to carry on a conversation comfortably while walking.</w:t>
      </w:r>
    </w:p>
    <w:p w:rsidR="00C01AE4" w:rsidRPr="00C01AE4" w:rsidP="00C2216F" w14:paraId="3D94FF37" w14:textId="77777777">
      <w:pPr>
        <w:pStyle w:val="ListParagraph"/>
        <w:numPr>
          <w:ilvl w:val="0"/>
          <w:numId w:val="5"/>
        </w:numPr>
        <w:ind w:right="5760"/>
        <w:contextualSpacing w:val="0"/>
      </w:pPr>
      <w:r w:rsidRPr="00C01AE4">
        <w:t>If you are walking for weight loss, walk 45 to 60 minutes a day at a medium to fast pace. In addition, do not skip more than two days per week.</w:t>
      </w:r>
    </w:p>
    <w:p w:rsidR="00C2216F" w:rsidP="00C2216F" w14:paraId="0E0B8C9C" w14:textId="77777777">
      <w:pPr>
        <w:pStyle w:val="ListParagraph"/>
        <w:numPr>
          <w:ilvl w:val="0"/>
          <w:numId w:val="5"/>
        </w:numPr>
        <w:ind w:right="5760"/>
        <w:contextualSpacing w:val="0"/>
        <w:sectPr w:rsidSect="0034666E">
          <w:headerReference w:type="default" r:id="rId12"/>
          <w:pgSz w:w="12240" w:h="15840"/>
          <w:pgMar w:top="1440" w:right="720" w:bottom="720" w:left="720" w:header="720" w:footer="720" w:gutter="0"/>
          <w:cols w:space="720"/>
          <w:docGrid w:linePitch="360"/>
        </w:sectPr>
      </w:pPr>
      <w:r w:rsidRPr="00C01AE4">
        <w:t>For aerobic and cardiovascular fitness, walk 20 minutes at a very fast pace (you should be breathing hard), three to four days a week.</w:t>
      </w:r>
    </w:p>
    <w:p w:rsidR="00C01AE4" w:rsidRPr="00C01AE4" w:rsidP="00C2216F" w14:paraId="2CC42FE1" w14:textId="77777777">
      <w:r w:rsidRPr="00C01AE4">
        <w:t>After walking, gentle stretching can help keep your muscles from being sore. It is also wise to warm up before walking fast or going a long distance.</w:t>
      </w:r>
    </w:p>
    <w:p w:rsidR="00C01AE4" w:rsidP="00C2216F" w14:paraId="7D6D9297" w14:textId="77777777">
      <w:pPr>
        <w:pStyle w:val="Heading2"/>
      </w:pPr>
      <w:bookmarkStart w:id="9" w:name="_Toc519504382"/>
      <w:r>
        <w:t>Running</w:t>
      </w:r>
      <w:bookmarkEnd w:id="9"/>
    </w:p>
    <w:p w:rsidR="004D5EC3" w:rsidRPr="004D5EC3" w:rsidP="00C2216F" w14:paraId="6F9DB279" w14:textId="77777777">
      <w:r w:rsidRPr="004D5EC3">
        <w:t>Running is an energizing activity that is free and requires no equipment when done outside. Running can even fight aging, assist in weight loss, alleviate stress and reduce blood pressure.</w:t>
      </w:r>
      <w:r>
        <w:t xml:space="preserve"> </w:t>
      </w:r>
      <w:r w:rsidRPr="004D5EC3">
        <w:t xml:space="preserve">Beginning a running or exercise program can seem a bit overwhelming, but by following the steps listed below, </w:t>
      </w:r>
      <w:r w:rsidRPr="004D5EC3">
        <w:t>you’ll</w:t>
      </w:r>
      <w:r w:rsidRPr="004D5EC3">
        <w:t xml:space="preserve"> be on your way to a successful running program with long-lasting results.</w:t>
      </w:r>
    </w:p>
    <w:p w:rsidR="004D5EC3" w:rsidRPr="004D5EC3" w:rsidP="00C2216F" w14:paraId="0FD4C379" w14:textId="14EED187">
      <w:pPr>
        <w:pStyle w:val="ListParagraph"/>
        <w:numPr>
          <w:ilvl w:val="0"/>
          <w:numId w:val="6"/>
        </w:numPr>
        <w:contextualSpacing w:val="0"/>
      </w:pPr>
      <w:r w:rsidRPr="004D5EC3">
        <w:t>Determine your baseline</w:t>
      </w:r>
      <w:r w:rsidR="008102F4">
        <w:t xml:space="preserve"> and </w:t>
      </w:r>
      <w:r w:rsidRPr="004D5EC3">
        <w:t xml:space="preserve">measure your current fitness level. How long does it take you to complete one mile? </w:t>
      </w:r>
    </w:p>
    <w:p w:rsidR="004D5EC3" w:rsidRPr="004D5EC3" w:rsidP="00C2216F" w14:paraId="705BA1A4" w14:textId="77777777">
      <w:pPr>
        <w:pStyle w:val="ListParagraph"/>
        <w:numPr>
          <w:ilvl w:val="0"/>
          <w:numId w:val="6"/>
        </w:numPr>
        <w:contextualSpacing w:val="0"/>
      </w:pPr>
      <w:r w:rsidRPr="004D5EC3">
        <w:t>Create a plan for your running program.</w:t>
      </w:r>
    </w:p>
    <w:p w:rsidR="004D5EC3" w:rsidRPr="004D5EC3" w:rsidP="00C2216F" w14:paraId="0655029F" w14:textId="77777777">
      <w:pPr>
        <w:pStyle w:val="ListParagraph"/>
        <w:numPr>
          <w:ilvl w:val="0"/>
          <w:numId w:val="6"/>
        </w:numPr>
        <w:contextualSpacing w:val="0"/>
      </w:pPr>
      <w:r w:rsidRPr="004D5EC3">
        <w:t>Identify your goals. Consider your baseline and be realistic.</w:t>
      </w:r>
    </w:p>
    <w:p w:rsidR="004D5EC3" w:rsidRPr="004D5EC3" w:rsidP="00C2216F" w14:paraId="065252ED" w14:textId="77777777">
      <w:pPr>
        <w:pStyle w:val="ListParagraph"/>
        <w:numPr>
          <w:ilvl w:val="0"/>
          <w:numId w:val="6"/>
        </w:numPr>
        <w:contextualSpacing w:val="0"/>
      </w:pPr>
      <w:r w:rsidRPr="004D5EC3">
        <w:t>Determine where running can fit into your daily routine.</w:t>
      </w:r>
    </w:p>
    <w:p w:rsidR="004D5EC3" w:rsidRPr="004D5EC3" w:rsidP="00C2216F" w14:paraId="1F43F450" w14:textId="77777777">
      <w:pPr>
        <w:pStyle w:val="ListParagraph"/>
        <w:numPr>
          <w:ilvl w:val="0"/>
          <w:numId w:val="6"/>
        </w:numPr>
        <w:contextualSpacing w:val="0"/>
      </w:pPr>
      <w:r w:rsidRPr="004D5EC3">
        <w:t>Gear up. Wearing the right type of shoes for support can help you avoid potential problems, such as shin splints.</w:t>
      </w:r>
    </w:p>
    <w:p w:rsidR="004D5EC3" w:rsidRPr="004D5EC3" w:rsidP="00C2216F" w14:paraId="0D006CF8" w14:textId="77777777">
      <w:pPr>
        <w:pStyle w:val="ListParagraph"/>
        <w:numPr>
          <w:ilvl w:val="0"/>
          <w:numId w:val="6"/>
        </w:numPr>
        <w:contextualSpacing w:val="0"/>
      </w:pPr>
      <w:r w:rsidRPr="004D5EC3">
        <w:t>Create a running log to track your progress.</w:t>
      </w:r>
    </w:p>
    <w:p w:rsidR="004D5EC3" w:rsidRPr="004D5EC3" w:rsidP="00C2216F" w14:paraId="646119A4" w14:textId="77777777">
      <w:pPr>
        <w:pStyle w:val="ListParagraph"/>
        <w:numPr>
          <w:ilvl w:val="0"/>
          <w:numId w:val="6"/>
        </w:numPr>
        <w:contextualSpacing w:val="0"/>
      </w:pPr>
      <w:r w:rsidRPr="004D5EC3">
        <w:t>Remember to stretch before and after your run to help prevent sore muscles.</w:t>
      </w:r>
    </w:p>
    <w:p w:rsidR="00C2216F" w:rsidP="00C2216F" w14:paraId="3CD1A20C" w14:textId="77777777">
      <w:pPr>
        <w:pStyle w:val="ListParagraph"/>
        <w:numPr>
          <w:ilvl w:val="0"/>
          <w:numId w:val="6"/>
        </w:numPr>
        <w:contextualSpacing w:val="0"/>
        <w:sectPr w:rsidSect="0034666E">
          <w:headerReference w:type="default" r:id="rId13"/>
          <w:pgSz w:w="12240" w:h="15840"/>
          <w:pgMar w:top="1440" w:right="720" w:bottom="720" w:left="720" w:header="720" w:footer="720" w:gutter="0"/>
          <w:cols w:space="720"/>
          <w:docGrid w:linePitch="360"/>
        </w:sectPr>
      </w:pPr>
      <w:r w:rsidRPr="004D5EC3">
        <w:t>Document your success. How long does it take you to run a mile after six weeks of following your program? Re-evaluate your goals based on your results.</w:t>
      </w:r>
    </w:p>
    <w:p w:rsidR="004D5EC3" w:rsidP="004D5EC3" w14:paraId="0D029E7E" w14:textId="77777777">
      <w:pPr>
        <w:pStyle w:val="Heading1"/>
      </w:pPr>
      <w:bookmarkStart w:id="10" w:name="_Toc519504383"/>
      <w:r>
        <w:t>Strength Training</w:t>
      </w:r>
      <w:bookmarkEnd w:id="10"/>
    </w:p>
    <w:p w:rsidR="009D3F71" w:rsidP="00BC0EFA" w14:paraId="388707D7" w14:textId="77777777">
      <w:r>
        <w:t>Strength training is another component of a well-rounded exercise program</w:t>
      </w:r>
      <w:r w:rsidRPr="00BC0EFA">
        <w:t xml:space="preserve">. </w:t>
      </w:r>
      <w:r>
        <w:t xml:space="preserve">Regular resistance training can decrease the risk of heart disease by lowering body fat, decreasing blood pressure, improving cholesterol and raising your overall fitness level. </w:t>
      </w:r>
    </w:p>
    <w:p w:rsidR="00BC0EFA" w:rsidRPr="00BC0EFA" w:rsidP="00BC0EFA" w14:paraId="2F448232" w14:textId="5090B6A5">
      <w:r w:rsidRPr="00BC0EFA">
        <w:t xml:space="preserve">Aim </w:t>
      </w:r>
      <w:r>
        <w:t>to</w:t>
      </w:r>
      <w:r w:rsidRPr="00BC0EFA">
        <w:t xml:space="preserve"> s</w:t>
      </w:r>
      <w:r>
        <w:t>trength train your whole body at least</w:t>
      </w:r>
      <w:r w:rsidR="009D3F71">
        <w:t xml:space="preserve"> twice every week. The American College of Sports Medicine</w:t>
      </w:r>
      <w:r w:rsidRPr="00BC0EFA">
        <w:t xml:space="preserve"> </w:t>
      </w:r>
      <w:r w:rsidR="009D3F71">
        <w:t xml:space="preserve">(ACSM) states that strength training can be accomplished with traditional free weights and dumbbells, weight machines, body weight, medicine balls, or even common household products like milk jugs filled with sand or soup cans. </w:t>
      </w:r>
      <w:r w:rsidRPr="00BC0EFA">
        <w:t xml:space="preserve"> </w:t>
      </w:r>
    </w:p>
    <w:p w:rsidR="00BC0EFA" w:rsidP="00BC0EFA" w14:paraId="72438FC1" w14:textId="2F3C55FB">
      <w:r w:rsidRPr="00335D8E">
        <w:t>For a complete workout, be sure to do eight to 10 different types of exercises. The ACSM</w:t>
      </w:r>
      <w:r w:rsidRPr="00335D8E">
        <w:t xml:space="preserve"> recommends doing </w:t>
      </w:r>
      <w:r w:rsidRPr="00335D8E" w:rsidR="00775B38">
        <w:t>one to three</w:t>
      </w:r>
      <w:r w:rsidRPr="00335D8E">
        <w:t xml:space="preserve"> sets of </w:t>
      </w:r>
      <w:r w:rsidRPr="00335D8E" w:rsidR="00775B38">
        <w:t xml:space="preserve">eight to </w:t>
      </w:r>
      <w:r w:rsidRPr="00335D8E">
        <w:t xml:space="preserve">12 repetitions of each exercise for beginners or </w:t>
      </w:r>
      <w:r w:rsidRPr="00335D8E" w:rsidR="00915304">
        <w:t>two to six</w:t>
      </w:r>
      <w:r w:rsidRPr="00335D8E">
        <w:t xml:space="preserve"> sets of </w:t>
      </w:r>
      <w:r w:rsidRPr="00335D8E" w:rsidR="00915304">
        <w:t>one to eight</w:t>
      </w:r>
      <w:r w:rsidRPr="00335D8E">
        <w:t xml:space="preserve"> repetitions of each exercise for more advanced </w:t>
      </w:r>
      <w:r w:rsidR="005D4F7F">
        <w:t>lifters</w:t>
      </w:r>
      <w:r w:rsidRPr="00335D8E">
        <w:t xml:space="preserve">. Between each set should be a rest period of </w:t>
      </w:r>
      <w:r w:rsidR="00261AB2">
        <w:t>two to three</w:t>
      </w:r>
      <w:r w:rsidRPr="00335D8E">
        <w:t xml:space="preserve"> minutes for higher intensity exercises that use heavier loads or </w:t>
      </w:r>
      <w:r w:rsidR="00A77D90">
        <w:t>one to two</w:t>
      </w:r>
      <w:r w:rsidRPr="00335D8E">
        <w:t xml:space="preserve"> minutes between the lower intensity exercises with light loads.</w:t>
      </w:r>
    </w:p>
    <w:p w:rsidR="009D3F71" w:rsidP="00BC0EFA" w14:paraId="24EEC5EB" w14:textId="77777777">
      <w:r>
        <w:t>Examples of different strength training exercises you can try include:</w:t>
      </w:r>
    </w:p>
    <w:tbl>
      <w:tblPr>
        <w:tblStyle w:val="TableGrid"/>
        <w:tblW w:w="10866" w:type="dxa"/>
        <w:tblLook w:val="04A0"/>
      </w:tblPr>
      <w:tblGrid>
        <w:gridCol w:w="2716"/>
        <w:gridCol w:w="2716"/>
        <w:gridCol w:w="2717"/>
        <w:gridCol w:w="2717"/>
      </w:tblGrid>
      <w:tr w14:paraId="51B0697D" w14:textId="77777777" w:rsidTr="008B0234">
        <w:tblPrEx>
          <w:tblW w:w="10866" w:type="dxa"/>
          <w:tblLook w:val="04A0"/>
        </w:tblPrEx>
        <w:trPr>
          <w:trHeight w:val="293"/>
        </w:trPr>
        <w:tc>
          <w:tcPr>
            <w:tcW w:w="2716" w:type="dxa"/>
          </w:tcPr>
          <w:p w:rsidR="0088644A" w:rsidRPr="0088644A" w:rsidP="00BC0EFA" w14:paraId="772B83F0" w14:textId="77777777">
            <w:pPr>
              <w:rPr>
                <w:b/>
              </w:rPr>
            </w:pPr>
            <w:r>
              <w:rPr>
                <w:b/>
              </w:rPr>
              <w:t>Muscle Group</w:t>
            </w:r>
          </w:p>
        </w:tc>
        <w:tc>
          <w:tcPr>
            <w:tcW w:w="2716" w:type="dxa"/>
          </w:tcPr>
          <w:p w:rsidR="0088644A" w:rsidRPr="0088644A" w:rsidP="00BC0EFA" w14:paraId="5B717789" w14:textId="77777777">
            <w:pPr>
              <w:rPr>
                <w:b/>
              </w:rPr>
            </w:pPr>
            <w:r>
              <w:rPr>
                <w:b/>
              </w:rPr>
              <w:t>Free Weights</w:t>
            </w:r>
          </w:p>
        </w:tc>
        <w:tc>
          <w:tcPr>
            <w:tcW w:w="2717" w:type="dxa"/>
          </w:tcPr>
          <w:p w:rsidR="0088644A" w:rsidRPr="0088644A" w:rsidP="00BC0EFA" w14:paraId="2B03AB99" w14:textId="77777777">
            <w:pPr>
              <w:rPr>
                <w:b/>
              </w:rPr>
            </w:pPr>
            <w:r>
              <w:rPr>
                <w:b/>
              </w:rPr>
              <w:t>Machine</w:t>
            </w:r>
          </w:p>
        </w:tc>
        <w:tc>
          <w:tcPr>
            <w:tcW w:w="2717" w:type="dxa"/>
          </w:tcPr>
          <w:p w:rsidR="0088644A" w:rsidRPr="0088644A" w:rsidP="00BC0EFA" w14:paraId="46DAC47A" w14:textId="77777777">
            <w:pPr>
              <w:rPr>
                <w:b/>
              </w:rPr>
            </w:pPr>
            <w:r>
              <w:rPr>
                <w:b/>
              </w:rPr>
              <w:t>Body Weight</w:t>
            </w:r>
          </w:p>
        </w:tc>
      </w:tr>
      <w:tr w14:paraId="5B15ACDD" w14:textId="77777777" w:rsidTr="008B0234">
        <w:tblPrEx>
          <w:tblW w:w="10866" w:type="dxa"/>
          <w:tblLook w:val="04A0"/>
        </w:tblPrEx>
        <w:trPr>
          <w:trHeight w:val="293"/>
        </w:trPr>
        <w:tc>
          <w:tcPr>
            <w:tcW w:w="2716" w:type="dxa"/>
          </w:tcPr>
          <w:p w:rsidR="0088644A" w:rsidP="00BC0EFA" w14:paraId="77CBD332" w14:textId="77777777">
            <w:r>
              <w:t>Chest</w:t>
            </w:r>
          </w:p>
        </w:tc>
        <w:tc>
          <w:tcPr>
            <w:tcW w:w="2716" w:type="dxa"/>
          </w:tcPr>
          <w:p w:rsidR="0088644A" w:rsidP="00BC0EFA" w14:paraId="61722FDB" w14:textId="77777777">
            <w:r>
              <w:t>Dumbbell bench press</w:t>
            </w:r>
          </w:p>
        </w:tc>
        <w:tc>
          <w:tcPr>
            <w:tcW w:w="2717" w:type="dxa"/>
          </w:tcPr>
          <w:p w:rsidR="0088644A" w:rsidP="00BC0EFA" w14:paraId="74A2C6C9" w14:textId="77777777">
            <w:r>
              <w:t>Seated chest press</w:t>
            </w:r>
          </w:p>
        </w:tc>
        <w:tc>
          <w:tcPr>
            <w:tcW w:w="2717" w:type="dxa"/>
          </w:tcPr>
          <w:p w:rsidR="0088644A" w:rsidP="00BC0EFA" w14:paraId="23B1123E" w14:textId="77777777">
            <w:r>
              <w:t>Pushups</w:t>
            </w:r>
          </w:p>
        </w:tc>
      </w:tr>
      <w:tr w14:paraId="14B372FA" w14:textId="77777777" w:rsidTr="008B0234">
        <w:tblPrEx>
          <w:tblW w:w="10866" w:type="dxa"/>
          <w:tblLook w:val="04A0"/>
        </w:tblPrEx>
        <w:trPr>
          <w:trHeight w:val="293"/>
        </w:trPr>
        <w:tc>
          <w:tcPr>
            <w:tcW w:w="2716" w:type="dxa"/>
          </w:tcPr>
          <w:p w:rsidR="0088644A" w:rsidP="00BC0EFA" w14:paraId="69957A0B" w14:textId="77777777">
            <w:r>
              <w:t>Back</w:t>
            </w:r>
          </w:p>
        </w:tc>
        <w:tc>
          <w:tcPr>
            <w:tcW w:w="2716" w:type="dxa"/>
          </w:tcPr>
          <w:p w:rsidR="0088644A" w:rsidP="00BC0EFA" w14:paraId="2677D715" w14:textId="77777777">
            <w:r>
              <w:t>Bent-over barbell rows</w:t>
            </w:r>
          </w:p>
        </w:tc>
        <w:tc>
          <w:tcPr>
            <w:tcW w:w="2717" w:type="dxa"/>
          </w:tcPr>
          <w:p w:rsidR="0088644A" w:rsidP="00BC0EFA" w14:paraId="5E83075C" w14:textId="77777777">
            <w:r>
              <w:t>Lat</w:t>
            </w:r>
            <w:r>
              <w:t xml:space="preserve"> pulldowns</w:t>
            </w:r>
          </w:p>
        </w:tc>
        <w:tc>
          <w:tcPr>
            <w:tcW w:w="2717" w:type="dxa"/>
          </w:tcPr>
          <w:p w:rsidR="0088644A" w:rsidP="00BC0EFA" w14:paraId="63BE403E" w14:textId="77777777">
            <w:r>
              <w:t>Pullups</w:t>
            </w:r>
            <w:r>
              <w:t xml:space="preserve"> </w:t>
            </w:r>
          </w:p>
        </w:tc>
      </w:tr>
      <w:tr w14:paraId="3F3F2202" w14:textId="77777777" w:rsidTr="008B0234">
        <w:tblPrEx>
          <w:tblW w:w="10866" w:type="dxa"/>
          <w:tblLook w:val="04A0"/>
        </w:tblPrEx>
        <w:trPr>
          <w:trHeight w:val="293"/>
        </w:trPr>
        <w:tc>
          <w:tcPr>
            <w:tcW w:w="2716" w:type="dxa"/>
          </w:tcPr>
          <w:p w:rsidR="0088644A" w:rsidP="0088644A" w14:paraId="434E9C3D" w14:textId="77777777">
            <w:r w:rsidRPr="00847EB4">
              <w:t xml:space="preserve">Shoulders </w:t>
            </w:r>
          </w:p>
        </w:tc>
        <w:tc>
          <w:tcPr>
            <w:tcW w:w="2716" w:type="dxa"/>
          </w:tcPr>
          <w:p w:rsidR="0088644A" w:rsidP="0088644A" w14:paraId="39CCAB93" w14:textId="77777777">
            <w:r w:rsidRPr="00847EB4">
              <w:t>Dumbbell</w:t>
            </w:r>
            <w:r>
              <w:t xml:space="preserve"> lateral r</w:t>
            </w:r>
            <w:r w:rsidRPr="00847EB4">
              <w:t xml:space="preserve">aise </w:t>
            </w:r>
          </w:p>
        </w:tc>
        <w:tc>
          <w:tcPr>
            <w:tcW w:w="2717" w:type="dxa"/>
          </w:tcPr>
          <w:p w:rsidR="0088644A" w:rsidP="0088644A" w14:paraId="7BDEF0F4" w14:textId="77777777">
            <w:r>
              <w:t>Shoulder p</w:t>
            </w:r>
            <w:r w:rsidRPr="00847EB4">
              <w:t>ress</w:t>
            </w:r>
          </w:p>
        </w:tc>
        <w:tc>
          <w:tcPr>
            <w:tcW w:w="2717" w:type="dxa"/>
          </w:tcPr>
          <w:p w:rsidR="0088644A" w:rsidP="0088644A" w14:paraId="32CEB694" w14:textId="77777777">
            <w:r>
              <w:t>Arm c</w:t>
            </w:r>
            <w:r w:rsidRPr="00847EB4">
              <w:t>ircles</w:t>
            </w:r>
          </w:p>
        </w:tc>
      </w:tr>
      <w:tr w14:paraId="0FE377E3" w14:textId="77777777" w:rsidTr="008B0234">
        <w:tblPrEx>
          <w:tblW w:w="10866" w:type="dxa"/>
          <w:tblLook w:val="04A0"/>
        </w:tblPrEx>
        <w:trPr>
          <w:trHeight w:val="293"/>
        </w:trPr>
        <w:tc>
          <w:tcPr>
            <w:tcW w:w="2716" w:type="dxa"/>
          </w:tcPr>
          <w:p w:rsidR="0088644A" w:rsidRPr="00847EB4" w:rsidP="0088644A" w14:paraId="7408832F" w14:textId="77777777">
            <w:r>
              <w:t>Biceps</w:t>
            </w:r>
          </w:p>
        </w:tc>
        <w:tc>
          <w:tcPr>
            <w:tcW w:w="2716" w:type="dxa"/>
          </w:tcPr>
          <w:p w:rsidR="0088644A" w:rsidRPr="00847EB4" w:rsidP="0088644A" w14:paraId="059DA7D3" w14:textId="77777777">
            <w:r>
              <w:t>Dumbbell bicep curls</w:t>
            </w:r>
          </w:p>
        </w:tc>
        <w:tc>
          <w:tcPr>
            <w:tcW w:w="2717" w:type="dxa"/>
          </w:tcPr>
          <w:p w:rsidR="0088644A" w:rsidP="0088644A" w14:paraId="0C3C05F9" w14:textId="77777777">
            <w:r>
              <w:t>Cable bicep curls</w:t>
            </w:r>
          </w:p>
        </w:tc>
        <w:tc>
          <w:tcPr>
            <w:tcW w:w="2717" w:type="dxa"/>
          </w:tcPr>
          <w:p w:rsidR="0088644A" w:rsidP="0088644A" w14:paraId="75BDDD66" w14:textId="77777777">
            <w:r>
              <w:t xml:space="preserve">Reverse grip </w:t>
            </w:r>
            <w:r>
              <w:t>pullups</w:t>
            </w:r>
          </w:p>
        </w:tc>
      </w:tr>
      <w:tr w14:paraId="5753AC68" w14:textId="77777777" w:rsidTr="008B0234">
        <w:tblPrEx>
          <w:tblW w:w="10866" w:type="dxa"/>
          <w:tblLook w:val="04A0"/>
        </w:tblPrEx>
        <w:trPr>
          <w:trHeight w:val="293"/>
        </w:trPr>
        <w:tc>
          <w:tcPr>
            <w:tcW w:w="2716" w:type="dxa"/>
          </w:tcPr>
          <w:p w:rsidR="0088644A" w:rsidRPr="00847EB4" w:rsidP="0088644A" w14:paraId="247AED3F" w14:textId="77777777">
            <w:r>
              <w:t xml:space="preserve">Triceps </w:t>
            </w:r>
          </w:p>
        </w:tc>
        <w:tc>
          <w:tcPr>
            <w:tcW w:w="2716" w:type="dxa"/>
          </w:tcPr>
          <w:p w:rsidR="0088644A" w:rsidRPr="00847EB4" w:rsidP="0088644A" w14:paraId="1AEC630E" w14:textId="77777777">
            <w:r>
              <w:t>Dumbbell kickbacks</w:t>
            </w:r>
          </w:p>
        </w:tc>
        <w:tc>
          <w:tcPr>
            <w:tcW w:w="2717" w:type="dxa"/>
          </w:tcPr>
          <w:p w:rsidR="0088644A" w:rsidP="0088644A" w14:paraId="79A0C967" w14:textId="77777777">
            <w:r>
              <w:t>Pushdowns</w:t>
            </w:r>
          </w:p>
        </w:tc>
        <w:tc>
          <w:tcPr>
            <w:tcW w:w="2717" w:type="dxa"/>
          </w:tcPr>
          <w:p w:rsidR="0088644A" w:rsidP="0088644A" w14:paraId="285B72E6" w14:textId="77777777">
            <w:r>
              <w:t>Tricep</w:t>
            </w:r>
            <w:r>
              <w:t xml:space="preserve"> dips</w:t>
            </w:r>
          </w:p>
        </w:tc>
      </w:tr>
      <w:tr w14:paraId="27405839" w14:textId="77777777" w:rsidTr="008B0234">
        <w:tblPrEx>
          <w:tblW w:w="10866" w:type="dxa"/>
          <w:tblLook w:val="04A0"/>
        </w:tblPrEx>
        <w:trPr>
          <w:trHeight w:val="270"/>
        </w:trPr>
        <w:tc>
          <w:tcPr>
            <w:tcW w:w="2716" w:type="dxa"/>
          </w:tcPr>
          <w:p w:rsidR="0088644A" w:rsidRPr="00847EB4" w:rsidP="0088644A" w14:paraId="4009FD3B" w14:textId="77777777">
            <w:r>
              <w:t>Abs</w:t>
            </w:r>
          </w:p>
        </w:tc>
        <w:tc>
          <w:tcPr>
            <w:tcW w:w="2716" w:type="dxa"/>
          </w:tcPr>
          <w:p w:rsidR="0088644A" w:rsidRPr="00847EB4" w:rsidP="0088644A" w14:paraId="5A44860A" w14:textId="77777777">
            <w:r>
              <w:t>Weighted crunches</w:t>
            </w:r>
          </w:p>
        </w:tc>
        <w:tc>
          <w:tcPr>
            <w:tcW w:w="2717" w:type="dxa"/>
          </w:tcPr>
          <w:p w:rsidR="0088644A" w:rsidP="0088644A" w14:paraId="11D72406" w14:textId="77777777">
            <w:r>
              <w:t>Ab machine crunches</w:t>
            </w:r>
          </w:p>
        </w:tc>
        <w:tc>
          <w:tcPr>
            <w:tcW w:w="2717" w:type="dxa"/>
          </w:tcPr>
          <w:p w:rsidR="0088644A" w:rsidP="0088644A" w14:paraId="058DAD5C" w14:textId="77777777">
            <w:r>
              <w:t>Planks</w:t>
            </w:r>
          </w:p>
        </w:tc>
      </w:tr>
      <w:tr w14:paraId="7FB67D08" w14:textId="77777777" w:rsidTr="008B0234">
        <w:tblPrEx>
          <w:tblW w:w="10866" w:type="dxa"/>
          <w:tblLook w:val="04A0"/>
        </w:tblPrEx>
        <w:trPr>
          <w:trHeight w:val="293"/>
        </w:trPr>
        <w:tc>
          <w:tcPr>
            <w:tcW w:w="2716" w:type="dxa"/>
          </w:tcPr>
          <w:p w:rsidR="0088644A" w:rsidRPr="00847EB4" w:rsidP="0088644A" w14:paraId="6A854637" w14:textId="77777777">
            <w:r>
              <w:t>Quads</w:t>
            </w:r>
          </w:p>
        </w:tc>
        <w:tc>
          <w:tcPr>
            <w:tcW w:w="2716" w:type="dxa"/>
          </w:tcPr>
          <w:p w:rsidR="0088644A" w:rsidRPr="00847EB4" w:rsidP="0088644A" w14:paraId="15E39F13" w14:textId="77777777">
            <w:r>
              <w:t>Back (full) squats</w:t>
            </w:r>
          </w:p>
        </w:tc>
        <w:tc>
          <w:tcPr>
            <w:tcW w:w="2717" w:type="dxa"/>
          </w:tcPr>
          <w:p w:rsidR="0088644A" w:rsidP="0088644A" w14:paraId="585A4F60" w14:textId="77777777">
            <w:r>
              <w:t>Leg extensions</w:t>
            </w:r>
          </w:p>
        </w:tc>
        <w:tc>
          <w:tcPr>
            <w:tcW w:w="2717" w:type="dxa"/>
          </w:tcPr>
          <w:p w:rsidR="0088644A" w:rsidP="0088644A" w14:paraId="1BA40DEA" w14:textId="77777777">
            <w:r>
              <w:t>Bodyweight lunges</w:t>
            </w:r>
          </w:p>
        </w:tc>
      </w:tr>
      <w:tr w14:paraId="31579F5D" w14:textId="77777777" w:rsidTr="008B0234">
        <w:tblPrEx>
          <w:tblW w:w="10866" w:type="dxa"/>
          <w:tblLook w:val="04A0"/>
        </w:tblPrEx>
        <w:trPr>
          <w:trHeight w:val="293"/>
        </w:trPr>
        <w:tc>
          <w:tcPr>
            <w:tcW w:w="2716" w:type="dxa"/>
          </w:tcPr>
          <w:p w:rsidR="0088644A" w:rsidP="0088644A" w14:paraId="16E7907F" w14:textId="77777777">
            <w:r>
              <w:t>Hamstrings</w:t>
            </w:r>
          </w:p>
        </w:tc>
        <w:tc>
          <w:tcPr>
            <w:tcW w:w="2716" w:type="dxa"/>
          </w:tcPr>
          <w:p w:rsidR="0088644A" w:rsidP="0088644A" w14:paraId="4C9F23E4" w14:textId="77777777">
            <w:r>
              <w:t>Stiff-leg deadlifts</w:t>
            </w:r>
          </w:p>
        </w:tc>
        <w:tc>
          <w:tcPr>
            <w:tcW w:w="2717" w:type="dxa"/>
          </w:tcPr>
          <w:p w:rsidR="0088644A" w:rsidP="0088644A" w14:paraId="1030ADCF" w14:textId="77777777">
            <w:r>
              <w:t>Leg curls</w:t>
            </w:r>
          </w:p>
        </w:tc>
        <w:tc>
          <w:tcPr>
            <w:tcW w:w="2717" w:type="dxa"/>
          </w:tcPr>
          <w:p w:rsidR="0088644A" w:rsidP="0088644A" w14:paraId="368898B8" w14:textId="77777777">
            <w:r>
              <w:t>Hip-ups</w:t>
            </w:r>
          </w:p>
        </w:tc>
      </w:tr>
    </w:tbl>
    <w:p w:rsidR="0088644A" w:rsidP="00BC0EFA" w14:paraId="0989886F" w14:textId="77777777"/>
    <w:p w:rsidR="004D5EC3" w:rsidP="004D5EC3" w14:paraId="7C43AF09" w14:textId="574AB911">
      <w:r>
        <w:t xml:space="preserve">As with any program, be sure to speak with your doctor prior to beginning. In addition, remember to progress slowly to avoid injury. </w:t>
      </w:r>
    </w:p>
    <w:p w:rsidR="002D2CBC" w:rsidP="004D5EC3" w14:paraId="68AAA6ED" w14:textId="75D2C58F"/>
    <w:p w:rsidR="002D2CBC" w:rsidP="004D5EC3" w14:paraId="31F1FBA2" w14:textId="2B4F32EB"/>
    <w:p w:rsidR="002D2CBC" w:rsidP="004D5EC3" w14:paraId="18613CA3" w14:textId="655FF5D4"/>
    <w:p w:rsidR="002D2CBC" w:rsidP="004D5EC3" w14:paraId="2D66C432" w14:textId="5A818782"/>
    <w:p w:rsidR="002D2CBC" w:rsidP="004D5EC3" w14:paraId="36385BCC" w14:textId="2B266539"/>
    <w:p w:rsidR="002D2CBC" w:rsidP="004D5EC3" w14:paraId="7B05F373" w14:textId="2E598860"/>
    <w:p w:rsidR="002D2CBC" w:rsidP="004D5EC3" w14:paraId="3BD19F9F" w14:textId="73E55AF2"/>
    <w:p w:rsidR="00CD5076" w:rsidP="004D5EC3" w14:paraId="40F4DB60" w14:textId="77777777">
      <w:pPr>
        <w:sectPr w:rsidSect="0034666E">
          <w:headerReference w:type="default" r:id="rId14"/>
          <w:pgSz w:w="12240" w:h="15840"/>
          <w:pgMar w:top="1440" w:right="720" w:bottom="720" w:left="720" w:header="720" w:footer="720" w:gutter="0"/>
          <w:cols w:space="720"/>
          <w:docGrid w:linePitch="360"/>
        </w:sectPr>
      </w:pPr>
    </w:p>
    <w:p w:rsidR="002D2CBC" w:rsidP="002D2CBC" w14:paraId="2C35FC2B" w14:textId="7C802416">
      <w:pPr>
        <w:pStyle w:val="Heading1"/>
      </w:pPr>
      <w:bookmarkStart w:id="11" w:name="_Toc519504384"/>
      <w:r>
        <w:t>Stretching</w:t>
      </w:r>
      <w:bookmarkEnd w:id="11"/>
    </w:p>
    <w:p w:rsidR="002D2CBC" w:rsidP="002D2CBC" w14:paraId="5AF559E6" w14:textId="5F33F3B4">
      <w:r w:rsidRPr="007C141E">
        <w:t xml:space="preserve">Flexibility training is important too, but </w:t>
      </w:r>
      <w:r>
        <w:t xml:space="preserve">it </w:t>
      </w:r>
      <w:r w:rsidRPr="007C141E">
        <w:t>is frequently neglected</w:t>
      </w:r>
      <w:r w:rsidRPr="007C141E">
        <w:t xml:space="preserve">, resulting in increased tightness as you age and become less active. </w:t>
      </w:r>
      <w:r>
        <w:t>It’s</w:t>
      </w:r>
      <w:r>
        <w:t xml:space="preserve"> also the final step of a workout to reduce your risk of injury. </w:t>
      </w:r>
      <w:r w:rsidRPr="007C141E">
        <w:t xml:space="preserve">Stretching </w:t>
      </w:r>
      <w:r>
        <w:t>is safest</w:t>
      </w:r>
      <w:r w:rsidRPr="007C141E">
        <w:t xml:space="preserve"> with sustained gradual movements lasting a minimum of 15 seconds per stretch. At a minimum, strive to stretch every day.</w:t>
      </w:r>
    </w:p>
    <w:p w:rsidR="002D2CBC" w:rsidP="002D2CBC" w14:paraId="671937D3" w14:textId="4018A011">
      <w:pPr>
        <w:pStyle w:val="Heading2"/>
      </w:pPr>
      <w:bookmarkStart w:id="12" w:name="_Toc519504385"/>
      <w:r>
        <w:t>Before You Stretch</w:t>
      </w:r>
      <w:bookmarkEnd w:id="12"/>
    </w:p>
    <w:p w:rsidR="002D2CBC" w:rsidP="002D2CBC" w14:paraId="46748497" w14:textId="063DEF14">
      <w:r w:rsidRPr="002D2CBC">
        <w:t>Before you stretch, you should always warm up to loosen stiff muscles and help prevent injuries from stretching. Start your warmup with these movements, which all begin in a neutral position: standing straight, looking forward, feet hip-width apart and knees slightly bent. Repeat each movement six to eight times.</w:t>
      </w:r>
      <w:r>
        <w:t xml:space="preserve"> </w:t>
      </w:r>
      <w:r w:rsidRPr="002D2CBC">
        <w:t>The second part of your warmup is some movement to get your blood pumping. It can be as easy as walking briskly for two to three minutes—or even doing a few jumping jacks.</w:t>
      </w:r>
    </w:p>
    <w:p w:rsidR="002D2CBC" w:rsidP="002D2CBC" w14:paraId="17C3D5B5" w14:textId="4964D608">
      <w:pPr>
        <w:pStyle w:val="Heading2"/>
      </w:pPr>
      <w:bookmarkStart w:id="13" w:name="_Toc519504386"/>
      <w:r>
        <w:t>Time to Stretch</w:t>
      </w:r>
      <w:bookmarkEnd w:id="13"/>
    </w:p>
    <w:p w:rsidR="002D2CBC" w:rsidRPr="002D2CBC" w:rsidP="002D2CBC" w14:paraId="5E99738F" w14:textId="110992EF">
      <w:r w:rsidRPr="002D2CBC">
        <w:t xml:space="preserve">After a quick warmup, </w:t>
      </w:r>
      <w:r w:rsidRPr="002D2CBC">
        <w:t>you’re</w:t>
      </w:r>
      <w:r w:rsidRPr="002D2CBC">
        <w:t xml:space="preserve"> ready to stretch.</w:t>
      </w:r>
      <w:r w:rsidR="0076504A">
        <w:t xml:space="preserve"> Here are some simple stretches to get started with.</w:t>
      </w:r>
    </w:p>
    <w:p w:rsidR="002D2CBC" w:rsidRPr="002D2CBC" w:rsidP="0076504A" w14:paraId="3FF3184E" w14:textId="77777777">
      <w:pPr>
        <w:pStyle w:val="Heading3"/>
      </w:pPr>
      <w:bookmarkStart w:id="14" w:name="_Toc519504387"/>
      <w:r w:rsidRPr="002D2CBC">
        <w:t>Upper Back and Shoulders</w:t>
      </w:r>
      <w:bookmarkEnd w:id="14"/>
    </w:p>
    <w:p w:rsidR="002D2CBC" w:rsidRPr="002D2CBC" w:rsidP="0076504A" w14:paraId="6BF83CA1" w14:textId="77777777">
      <w:pPr>
        <w:pStyle w:val="ListParagraph"/>
        <w:numPr>
          <w:ilvl w:val="0"/>
          <w:numId w:val="8"/>
        </w:numPr>
        <w:contextualSpacing w:val="0"/>
      </w:pPr>
      <w:r w:rsidRPr="002D2CBC">
        <w:t>Move your arms over your head in a climbing motion. Repeat this exercise 10 times for each arm.</w:t>
      </w:r>
    </w:p>
    <w:p w:rsidR="002D2CBC" w:rsidRPr="002D2CBC" w:rsidP="0076504A" w14:paraId="2D3AD397" w14:textId="77777777">
      <w:pPr>
        <w:pStyle w:val="ListParagraph"/>
        <w:numPr>
          <w:ilvl w:val="0"/>
          <w:numId w:val="8"/>
        </w:numPr>
        <w:contextualSpacing w:val="0"/>
      </w:pPr>
      <w:r w:rsidRPr="002D2CBC">
        <w:t xml:space="preserve">Grab your right elbow with your left hand and stretch your arm across your chest. Hold this position for five seconds, </w:t>
      </w:r>
      <w:r w:rsidRPr="002D2CBC">
        <w:t>then</w:t>
      </w:r>
      <w:r w:rsidRPr="002D2CBC">
        <w:t xml:space="preserve"> repeat the stretch with your other arm.</w:t>
      </w:r>
    </w:p>
    <w:p w:rsidR="002D2CBC" w:rsidRPr="002D2CBC" w:rsidP="0076504A" w14:paraId="44D41F4C" w14:textId="77777777">
      <w:pPr>
        <w:pStyle w:val="ListParagraph"/>
        <w:numPr>
          <w:ilvl w:val="0"/>
          <w:numId w:val="8"/>
        </w:numPr>
        <w:contextualSpacing w:val="0"/>
      </w:pPr>
      <w:r w:rsidRPr="002D2CBC">
        <w:t>Reach around your chest and grasp your left shoulder blade with your right hand and your right shoulder blade with your left hand. Give yourself a hug and hold for five to 10 seconds.</w:t>
      </w:r>
    </w:p>
    <w:p w:rsidR="002D2CBC" w:rsidRPr="002D2CBC" w:rsidP="0076504A" w14:paraId="18C17F7A" w14:textId="77777777">
      <w:pPr>
        <w:pStyle w:val="ListParagraph"/>
        <w:numPr>
          <w:ilvl w:val="0"/>
          <w:numId w:val="8"/>
        </w:numPr>
        <w:contextualSpacing w:val="0"/>
      </w:pPr>
      <w:r w:rsidRPr="002D2CBC">
        <w:t>Hug your legs with your arms while sitting, allowing your chest to rest on your legs.</w:t>
      </w:r>
    </w:p>
    <w:p w:rsidR="002D2CBC" w:rsidRPr="002D2CBC" w:rsidP="0076504A" w14:paraId="52442F21" w14:textId="77777777">
      <w:pPr>
        <w:pStyle w:val="Heading3"/>
      </w:pPr>
      <w:bookmarkStart w:id="15" w:name="_Toc519504388"/>
      <w:r w:rsidRPr="002D2CBC">
        <w:t>Lower Back</w:t>
      </w:r>
      <w:bookmarkEnd w:id="15"/>
    </w:p>
    <w:p w:rsidR="002D2CBC" w:rsidRPr="002D2CBC" w:rsidP="0076504A" w14:paraId="1CD0ED97" w14:textId="77777777">
      <w:pPr>
        <w:pStyle w:val="ListParagraph"/>
        <w:numPr>
          <w:ilvl w:val="0"/>
          <w:numId w:val="9"/>
        </w:numPr>
        <w:contextualSpacing w:val="0"/>
      </w:pPr>
      <w:r w:rsidRPr="002D2CBC">
        <w:t>Bend to one side while sitting in a chair. Hold this position for 10 seconds and then repeat the stretch on the other side.</w:t>
      </w:r>
    </w:p>
    <w:p w:rsidR="002D2CBC" w:rsidRPr="002D2CBC" w:rsidP="0076504A" w14:paraId="16378337" w14:textId="77777777">
      <w:pPr>
        <w:pStyle w:val="ListParagraph"/>
        <w:numPr>
          <w:ilvl w:val="0"/>
          <w:numId w:val="9"/>
        </w:numPr>
        <w:contextualSpacing w:val="0"/>
      </w:pPr>
      <w:r w:rsidRPr="002D2CBC">
        <w:t>While standing, rotate your torso to one side, keeping your legs facing forward, and hold this position for 10 seconds. Then, do the same on the other side.</w:t>
      </w:r>
    </w:p>
    <w:p w:rsidR="002D2CBC" w:rsidRPr="002D2CBC" w:rsidP="0076504A" w14:paraId="6AB181C9" w14:textId="77777777">
      <w:pPr>
        <w:pStyle w:val="ListParagraph"/>
        <w:numPr>
          <w:ilvl w:val="0"/>
          <w:numId w:val="9"/>
        </w:numPr>
        <w:contextualSpacing w:val="0"/>
      </w:pPr>
      <w:r w:rsidRPr="002D2CBC">
        <w:t>Stand up with your hands supporting your lower back. Then, arch your back slightly backward for five seconds. Repeat three to five more times.</w:t>
      </w:r>
    </w:p>
    <w:p w:rsidR="002D2CBC" w:rsidP="002D2CBC" w14:paraId="3C73BF35" w14:textId="65137D2A">
      <w:r w:rsidRPr="002D2CBC">
        <w:t>Stretch within your own limits. If a stretch causes you extraordinary pain, stop. Also, do not bounce while holding a stretch—this can result in torn muscles.</w:t>
      </w:r>
    </w:p>
    <w:p w:rsidR="000478BC" w:rsidP="002D2CBC" w14:paraId="7C58174F" w14:textId="77777777">
      <w:pPr>
        <w:sectPr w:rsidSect="0034666E">
          <w:headerReference w:type="default" r:id="rId15"/>
          <w:pgSz w:w="12240" w:h="15840"/>
          <w:pgMar w:top="1440" w:right="720" w:bottom="720" w:left="720" w:header="720" w:footer="720" w:gutter="0"/>
          <w:cols w:space="720"/>
          <w:docGrid w:linePitch="360"/>
        </w:sectPr>
      </w:pPr>
    </w:p>
    <w:p w:rsidR="00FF30F8" w:rsidP="00FF30F8" w14:paraId="1478C270" w14:textId="24AA76E6">
      <w:pPr>
        <w:pStyle w:val="Heading1"/>
      </w:pPr>
      <w:bookmarkStart w:id="16" w:name="_Toc519504389"/>
      <w:r>
        <w:t>Summary</w:t>
      </w:r>
      <w:bookmarkEnd w:id="16"/>
    </w:p>
    <w:p w:rsidR="006E6622" w:rsidP="00FF30F8" w14:paraId="63C33812" w14:textId="375684EF">
      <w:r>
        <w:t xml:space="preserve">Incorporating a well-rounded exercise program into your daily routine can help you live a healthier, longer life. We want our employees to be happy and healthy, which is why </w:t>
      </w:r>
      <w:r>
        <w:t>we’re</w:t>
      </w:r>
      <w:r>
        <w:t xml:space="preserve"> introducing the Shape Up </w:t>
      </w:r>
      <w:r w:rsidR="001F3178">
        <w:t>P</w:t>
      </w:r>
      <w:r>
        <w:t xml:space="preserve">rogram. Whether you choose to tackle the eight-week program by yourself or with your co-workers, know </w:t>
      </w:r>
      <w:r>
        <w:t>that</w:t>
      </w:r>
      <w:r>
        <w:t xml:space="preserve"> you are taking the right steps to improving your overall health. </w:t>
      </w:r>
    </w:p>
    <w:p w:rsidR="00FF30F8" w:rsidRPr="00FF30F8" w:rsidP="00FF30F8" w14:paraId="3AA00DD4" w14:textId="1B11E1AE">
      <w:r>
        <w:t xml:space="preserve">Remember to talk with your doctor before starting this program. </w:t>
      </w:r>
      <w:r w:rsidR="006C3E84">
        <w:t xml:space="preserve">If you both decide that a program such as this one will be good for your health, fill out the waiver on the following page and return it </w:t>
      </w:r>
      <w:r w:rsidR="006C3E84">
        <w:rPr>
          <w:color w:val="FF0000"/>
        </w:rPr>
        <w:t xml:space="preserve">[insert name] </w:t>
      </w:r>
      <w:r w:rsidRPr="006C3E84" w:rsidR="006C3E84">
        <w:t>by</w:t>
      </w:r>
      <w:r w:rsidR="006C3E84">
        <w:rPr>
          <w:color w:val="FF0000"/>
        </w:rPr>
        <w:t xml:space="preserve"> [insert due date]</w:t>
      </w:r>
      <w:r w:rsidR="006C3E84">
        <w:t>.</w:t>
      </w:r>
    </w:p>
    <w:p w:rsidR="002D2CBC" w:rsidP="002D2CBC" w14:paraId="7F588E49" w14:textId="3F7C0C5A"/>
    <w:p w:rsidR="006C3E84" w:rsidP="002D2CBC" w14:paraId="14F2C0EC" w14:textId="3FDFEA9C"/>
    <w:p w:rsidR="004235DD" w:rsidP="002D2CBC" w14:paraId="7AAB5C6C" w14:textId="77777777">
      <w:pPr>
        <w:sectPr w:rsidSect="0034666E">
          <w:headerReference w:type="default" r:id="rId16"/>
          <w:pgSz w:w="12240" w:h="15840"/>
          <w:pgMar w:top="1440" w:right="720" w:bottom="720" w:left="720" w:header="720" w:footer="720" w:gutter="0"/>
          <w:cols w:space="720"/>
          <w:docGrid w:linePitch="360"/>
        </w:sectPr>
      </w:pPr>
    </w:p>
    <w:p w:rsidR="006C3E84" w:rsidRPr="006C3E84" w:rsidP="0034666E" w14:paraId="47299C6A" w14:textId="77777777">
      <w:pPr>
        <w:pStyle w:val="Heading1"/>
        <w:rPr>
          <w:rFonts w:eastAsia="Times New Roman"/>
        </w:rPr>
      </w:pPr>
      <w:bookmarkStart w:id="17" w:name="_Toc519504390"/>
      <w:r w:rsidRPr="006C3E84">
        <w:rPr>
          <w:rFonts w:eastAsia="Times New Roman"/>
        </w:rPr>
        <w:t>Waiver and Release</w:t>
      </w:r>
      <w:bookmarkEnd w:id="17"/>
    </w:p>
    <w:p w:rsidR="006C3E84" w:rsidRPr="006C3E84" w:rsidP="006C3E84" w14:paraId="37075073" w14:textId="34074405">
      <w:pPr>
        <w:spacing w:after="200" w:line="276" w:lineRule="auto"/>
        <w:rPr>
          <w:rFonts w:ascii="Calibri" w:eastAsia="Calibri" w:hAnsi="Calibri" w:cs="Calibri"/>
          <w:sz w:val="20"/>
          <w:szCs w:val="20"/>
        </w:rPr>
      </w:pPr>
      <w:r w:rsidRPr="006C3E84">
        <w:rPr>
          <w:rFonts w:ascii="Calibri" w:eastAsia="Calibri" w:hAnsi="Calibri" w:cs="Calibri"/>
          <w:sz w:val="20"/>
          <w:szCs w:val="20"/>
        </w:rPr>
        <w:t>Participation in this walking program is voluntary. I elect to participate in this program at my own risk and on my own time. This activity is not work-related or mandatory.</w:t>
      </w:r>
    </w:p>
    <w:p w:rsidR="006C3E84" w:rsidRPr="006C3E84" w:rsidP="006C3E84" w14:paraId="2EA61D13" w14:textId="79336F4F">
      <w:pPr>
        <w:spacing w:after="200" w:line="276" w:lineRule="auto"/>
        <w:rPr>
          <w:rFonts w:ascii="Calibri" w:eastAsia="Calibri" w:hAnsi="Calibri" w:cs="Calibri"/>
          <w:sz w:val="20"/>
          <w:szCs w:val="20"/>
        </w:rPr>
      </w:pPr>
      <w:r w:rsidRPr="006C3E84">
        <w:rPr>
          <w:rFonts w:ascii="Calibri" w:eastAsia="Calibri" w:hAnsi="Calibri" w:cs="Calibri"/>
          <w:sz w:val="20"/>
          <w:szCs w:val="20"/>
        </w:rPr>
        <w:t xml:space="preserve">I understand that this physical challenge and its accompanying activities may result in injuries to the participants. I believe that I am in good health and can safely participate in this program. </w:t>
      </w:r>
      <w:r w:rsidRPr="006C3E84">
        <w:rPr>
          <w:rFonts w:ascii="Calibri" w:eastAsia="Calibri" w:hAnsi="Calibri" w:cs="Calibri"/>
          <w:sz w:val="20"/>
          <w:szCs w:val="20"/>
        </w:rPr>
        <w:t>If I am a minor, an expectant or breastfeeding mother, an individual over 35 years of age</w:t>
      </w:r>
      <w:r w:rsidR="00CE60A1">
        <w:rPr>
          <w:rFonts w:ascii="Calibri" w:eastAsia="Calibri" w:hAnsi="Calibri" w:cs="Calibri"/>
          <w:sz w:val="20"/>
          <w:szCs w:val="20"/>
        </w:rPr>
        <w:t>,</w:t>
      </w:r>
      <w:r w:rsidRPr="006C3E84">
        <w:rPr>
          <w:rFonts w:ascii="Calibri" w:eastAsia="Calibri" w:hAnsi="Calibri" w:cs="Calibri"/>
          <w:sz w:val="20"/>
          <w:szCs w:val="20"/>
        </w:rPr>
        <w:t xml:space="preserve"> or if I have diabetes, chronic hypertension, high blood cholesterol, cardiovascular disease</w:t>
      </w:r>
      <w:r w:rsidR="00CE60A1">
        <w:rPr>
          <w:rFonts w:ascii="Calibri" w:eastAsia="Calibri" w:hAnsi="Calibri" w:cs="Calibri"/>
          <w:sz w:val="20"/>
          <w:szCs w:val="20"/>
        </w:rPr>
        <w:t>,</w:t>
      </w:r>
      <w:r w:rsidRPr="006C3E84">
        <w:rPr>
          <w:rFonts w:ascii="Calibri" w:eastAsia="Calibri" w:hAnsi="Calibri" w:cs="Calibri"/>
          <w:sz w:val="20"/>
          <w:szCs w:val="20"/>
        </w:rPr>
        <w:t xml:space="preserve"> or any other illness, disease, health problem, medical condition or metabolic disorder requiring special dietary needs, I have been advised to consult with my primary health care provider for a professional opinion before enrolling in the program.</w:t>
      </w:r>
    </w:p>
    <w:p w:rsidR="006C3E84" w:rsidRPr="006C3E84" w:rsidP="006C3E84" w14:paraId="35B63ED0" w14:textId="0D36A1D0">
      <w:pPr>
        <w:spacing w:after="200" w:line="276" w:lineRule="auto"/>
        <w:rPr>
          <w:rFonts w:ascii="Calibri" w:eastAsia="Calibri" w:hAnsi="Calibri" w:cs="Calibri"/>
          <w:sz w:val="20"/>
          <w:szCs w:val="20"/>
        </w:rPr>
      </w:pPr>
      <w:r w:rsidRPr="006C3E84">
        <w:rPr>
          <w:rFonts w:ascii="Calibri" w:eastAsia="Calibri" w:hAnsi="Calibri" w:cs="Calibri"/>
          <w:sz w:val="20"/>
          <w:szCs w:val="20"/>
        </w:rPr>
        <w:t>Any changes in my diet, including the use of food supplements, weight</w:t>
      </w:r>
      <w:r w:rsidR="00CE60A1">
        <w:rPr>
          <w:rFonts w:ascii="Calibri" w:eastAsia="Calibri" w:hAnsi="Calibri" w:cs="Calibri"/>
          <w:sz w:val="20"/>
          <w:szCs w:val="20"/>
        </w:rPr>
        <w:t>-</w:t>
      </w:r>
      <w:r w:rsidRPr="006C3E84">
        <w:rPr>
          <w:rFonts w:ascii="Calibri" w:eastAsia="Calibri" w:hAnsi="Calibri" w:cs="Calibri"/>
          <w:sz w:val="20"/>
          <w:szCs w:val="20"/>
        </w:rPr>
        <w:t>loss or activity level, are entirely my responsibility.</w:t>
      </w:r>
    </w:p>
    <w:p w:rsidR="006C3E84" w:rsidRPr="006C3E84" w:rsidP="006C3E84" w14:paraId="2B949465" w14:textId="77777777">
      <w:pPr>
        <w:spacing w:after="200" w:line="276" w:lineRule="auto"/>
        <w:rPr>
          <w:rFonts w:ascii="Calibri" w:eastAsia="Calibri" w:hAnsi="Calibri" w:cs="Calibri"/>
          <w:sz w:val="20"/>
          <w:szCs w:val="20"/>
        </w:rPr>
      </w:pPr>
      <w:r w:rsidRPr="006C3E84">
        <w:rPr>
          <w:rFonts w:ascii="Calibri" w:eastAsia="Calibri" w:hAnsi="Calibri" w:cs="Calibri"/>
          <w:sz w:val="20"/>
          <w:szCs w:val="20"/>
        </w:rPr>
        <w:t xml:space="preserve">I have carefully read this waiver and release, and I fully understand that it is a release of liability. I expressly agree to release and discharge </w:t>
      </w:r>
      <w:r w:rsidRPr="006C3E84">
        <w:rPr>
          <w:rFonts w:ascii="Calibri" w:eastAsia="Calibri" w:hAnsi="Calibri" w:cs="Calibri"/>
          <w:sz w:val="20"/>
          <w:szCs w:val="20"/>
        </w:rPr>
        <w:t xml:space="preserve"> and the authors of this program from </w:t>
      </w:r>
      <w:r w:rsidRPr="006C3E84">
        <w:rPr>
          <w:rFonts w:ascii="Calibri" w:eastAsia="Calibri" w:hAnsi="Calibri" w:cs="Calibri"/>
          <w:sz w:val="20"/>
          <w:szCs w:val="20"/>
        </w:rPr>
        <w:t>any and all</w:t>
      </w:r>
      <w:r w:rsidRPr="006C3E84">
        <w:rPr>
          <w:rFonts w:ascii="Calibri" w:eastAsia="Calibri" w:hAnsi="Calibri" w:cs="Calibri"/>
          <w:sz w:val="20"/>
          <w:szCs w:val="20"/>
        </w:rPr>
        <w:t xml:space="preserve"> claims or causes of action. I agree to voluntarily give up or waive any right that I may otherwise have to bring a legal action against my employer or the authors of this program for any personal injury resulting from my participation in this program.</w:t>
      </w:r>
    </w:p>
    <w:p w:rsidR="006C3E84" w:rsidRPr="006C3E84" w:rsidP="006C3E84" w14:paraId="7E0DB091" w14:textId="03EA6C01">
      <w:pPr>
        <w:spacing w:after="200" w:line="276" w:lineRule="auto"/>
        <w:rPr>
          <w:rFonts w:ascii="Calibri" w:eastAsia="Calibri" w:hAnsi="Calibri" w:cs="Calibri"/>
          <w:sz w:val="20"/>
          <w:szCs w:val="20"/>
        </w:rPr>
      </w:pPr>
      <w:r w:rsidRPr="006C3E84">
        <w:rPr>
          <w:rFonts w:ascii="Calibri" w:eastAsia="Calibri" w:hAnsi="Calibri" w:cs="Calibri"/>
          <w:sz w:val="20"/>
          <w:szCs w:val="20"/>
        </w:rPr>
        <w:t xml:space="preserve">To the extent that a waiver and release of negligence </w:t>
      </w:r>
      <w:r w:rsidRPr="006C3E84">
        <w:rPr>
          <w:rFonts w:ascii="Calibri" w:eastAsia="Calibri" w:hAnsi="Calibri" w:cs="Calibri"/>
          <w:sz w:val="20"/>
          <w:szCs w:val="20"/>
        </w:rPr>
        <w:t>is allowed</w:t>
      </w:r>
      <w:r w:rsidRPr="006C3E84">
        <w:rPr>
          <w:rFonts w:ascii="Calibri" w:eastAsia="Calibri" w:hAnsi="Calibri" w:cs="Calibri"/>
          <w:sz w:val="20"/>
          <w:szCs w:val="20"/>
        </w:rPr>
        <w:t xml:space="preserve"> in this state, this waiver and release is also a waiver and release of negligence. If any portion of this waiver and release is deemed </w:t>
      </w:r>
      <w:r w:rsidRPr="006C3E84">
        <w:rPr>
          <w:rFonts w:ascii="Calibri" w:eastAsia="Calibri" w:hAnsi="Calibri" w:cs="Calibri"/>
          <w:sz w:val="20"/>
          <w:szCs w:val="20"/>
        </w:rPr>
        <w:t>to be invalid</w:t>
      </w:r>
      <w:r w:rsidRPr="006C3E84">
        <w:rPr>
          <w:rFonts w:ascii="Calibri" w:eastAsia="Calibri" w:hAnsi="Calibri" w:cs="Calibri"/>
          <w:sz w:val="20"/>
          <w:szCs w:val="20"/>
        </w:rPr>
        <w:t xml:space="preserve"> by a court of competent jurisdiction, the remainder of the waiver and release from liability shall remain in full force and in effect.</w:t>
      </w:r>
    </w:p>
    <w:p w:rsidR="006C3E84" w:rsidRPr="006C3E84" w:rsidP="006C3E84" w14:paraId="6E3BAE9F" w14:textId="77777777">
      <w:pPr>
        <w:spacing w:after="200" w:line="276" w:lineRule="auto"/>
        <w:rPr>
          <w:rFonts w:ascii="Calibri" w:eastAsia="Calibri" w:hAnsi="Calibri" w:cs="Calibri"/>
          <w:sz w:val="20"/>
          <w:szCs w:val="20"/>
        </w:rPr>
      </w:pPr>
      <w:r w:rsidRPr="006C3E84">
        <w:rPr>
          <w:rFonts w:ascii="Calibri" w:eastAsia="Calibri" w:hAnsi="Calibri" w:cs="Calibri"/>
          <w:sz w:val="20"/>
          <w:szCs w:val="20"/>
        </w:rPr>
        <w:t xml:space="preserve">By signing this waiver and release, I acknowledge that I have read and understand the waiver and release and the disclaimer provided with this program. I also understand and acknowledge this waiver and release </w:t>
      </w:r>
      <w:r w:rsidRPr="006C3E84">
        <w:rPr>
          <w:rFonts w:ascii="Calibri" w:eastAsia="Calibri" w:hAnsi="Calibri" w:cs="Calibri"/>
          <w:sz w:val="20"/>
          <w:szCs w:val="20"/>
        </w:rPr>
        <w:t>cannot be modified</w:t>
      </w:r>
      <w:r w:rsidRPr="006C3E84">
        <w:rPr>
          <w:rFonts w:ascii="Calibri" w:eastAsia="Calibri" w:hAnsi="Calibri" w:cs="Calibri"/>
          <w:sz w:val="20"/>
          <w:szCs w:val="20"/>
        </w:rPr>
        <w:t xml:space="preserve"> verbally.</w:t>
      </w:r>
    </w:p>
    <w:p w:rsidR="006C3E84" w:rsidRPr="006C3E84" w:rsidP="006C3E84" w14:paraId="02A70506" w14:textId="77777777">
      <w:pPr>
        <w:spacing w:after="200" w:line="276" w:lineRule="auto"/>
        <w:rPr>
          <w:rFonts w:ascii="Calibri" w:eastAsia="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840"/>
      </w:tblGrid>
      <w:tr w14:paraId="335D147F" w14:textId="77777777" w:rsidTr="003466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18" w:type="dxa"/>
            <w:tcBorders>
              <w:top w:val="nil"/>
              <w:left w:val="nil"/>
              <w:bottom w:val="nil"/>
              <w:right w:val="nil"/>
            </w:tcBorders>
            <w:shd w:val="clear" w:color="auto" w:fill="auto"/>
            <w:vAlign w:val="bottom"/>
          </w:tcPr>
          <w:p w:rsidR="006C3E84" w:rsidRPr="006C3E84" w:rsidP="006C3E84" w14:paraId="5C786303" w14:textId="77777777">
            <w:pPr>
              <w:spacing w:after="0" w:line="240" w:lineRule="auto"/>
              <w:jc w:val="right"/>
              <w:rPr>
                <w:rFonts w:ascii="Calibri" w:eastAsia="Calibri" w:hAnsi="Calibri" w:cs="Calibri"/>
                <w:sz w:val="20"/>
                <w:szCs w:val="20"/>
              </w:rPr>
            </w:pPr>
          </w:p>
          <w:p w:rsidR="006C3E84" w:rsidRPr="006C3E84" w:rsidP="006C3E84" w14:paraId="117B4DE6" w14:textId="77777777">
            <w:pPr>
              <w:spacing w:after="0" w:line="240" w:lineRule="auto"/>
              <w:jc w:val="right"/>
              <w:rPr>
                <w:rFonts w:ascii="Calibri" w:eastAsia="Calibri" w:hAnsi="Calibri" w:cs="Calibri"/>
                <w:sz w:val="20"/>
                <w:szCs w:val="20"/>
              </w:rPr>
            </w:pPr>
            <w:r w:rsidRPr="006C3E84">
              <w:rPr>
                <w:rFonts w:ascii="Calibri" w:eastAsia="Calibri" w:hAnsi="Calibri" w:cs="Calibri"/>
                <w:sz w:val="20"/>
                <w:szCs w:val="20"/>
              </w:rPr>
              <w:t>Signed:</w:t>
            </w:r>
          </w:p>
        </w:tc>
        <w:tc>
          <w:tcPr>
            <w:tcW w:w="6840" w:type="dxa"/>
            <w:tcBorders>
              <w:top w:val="nil"/>
              <w:left w:val="nil"/>
              <w:bottom w:val="single" w:sz="4" w:space="0" w:color="auto"/>
              <w:right w:val="nil"/>
            </w:tcBorders>
            <w:shd w:val="clear" w:color="auto" w:fill="auto"/>
            <w:vAlign w:val="bottom"/>
          </w:tcPr>
          <w:p w:rsidR="006C3E84" w:rsidRPr="006C3E84" w:rsidP="006C3E84" w14:paraId="426838F0" w14:textId="77777777">
            <w:pPr>
              <w:spacing w:after="0" w:line="240" w:lineRule="auto"/>
              <w:jc w:val="right"/>
              <w:rPr>
                <w:rFonts w:ascii="Calibri" w:eastAsia="Calibri" w:hAnsi="Calibri" w:cs="Calibri"/>
                <w:sz w:val="20"/>
                <w:szCs w:val="20"/>
              </w:rPr>
            </w:pPr>
          </w:p>
        </w:tc>
      </w:tr>
      <w:tr w14:paraId="09AF0F9D" w14:textId="77777777" w:rsidTr="0034666E">
        <w:tblPrEx>
          <w:tblW w:w="0" w:type="auto"/>
          <w:tblLook w:val="04A0"/>
        </w:tblPrEx>
        <w:tc>
          <w:tcPr>
            <w:tcW w:w="1818" w:type="dxa"/>
            <w:tcBorders>
              <w:top w:val="nil"/>
              <w:left w:val="nil"/>
              <w:bottom w:val="nil"/>
              <w:right w:val="nil"/>
            </w:tcBorders>
            <w:shd w:val="clear" w:color="auto" w:fill="auto"/>
            <w:vAlign w:val="bottom"/>
          </w:tcPr>
          <w:p w:rsidR="006C3E84" w:rsidRPr="006C3E84" w:rsidP="006C3E84" w14:paraId="14E826A7" w14:textId="77777777">
            <w:pPr>
              <w:spacing w:after="0" w:line="240" w:lineRule="auto"/>
              <w:jc w:val="right"/>
              <w:rPr>
                <w:rFonts w:ascii="Calibri" w:eastAsia="Calibri" w:hAnsi="Calibri" w:cs="Calibri"/>
                <w:sz w:val="20"/>
                <w:szCs w:val="20"/>
              </w:rPr>
            </w:pPr>
          </w:p>
          <w:p w:rsidR="006C3E84" w:rsidRPr="006C3E84" w:rsidP="006C3E84" w14:paraId="291F9854" w14:textId="77777777">
            <w:pPr>
              <w:spacing w:after="0" w:line="240" w:lineRule="auto"/>
              <w:jc w:val="right"/>
              <w:rPr>
                <w:rFonts w:ascii="Calibri" w:eastAsia="Calibri" w:hAnsi="Calibri" w:cs="Calibri"/>
                <w:sz w:val="20"/>
                <w:szCs w:val="20"/>
              </w:rPr>
            </w:pPr>
          </w:p>
          <w:p w:rsidR="006C3E84" w:rsidRPr="006C3E84" w:rsidP="006C3E84" w14:paraId="3C23A92E" w14:textId="77777777">
            <w:pPr>
              <w:spacing w:after="0" w:line="240" w:lineRule="auto"/>
              <w:jc w:val="right"/>
              <w:rPr>
                <w:rFonts w:ascii="Calibri" w:eastAsia="Calibri" w:hAnsi="Calibri" w:cs="Calibri"/>
                <w:sz w:val="20"/>
                <w:szCs w:val="20"/>
              </w:rPr>
            </w:pPr>
          </w:p>
          <w:p w:rsidR="006C3E84" w:rsidRPr="006C3E84" w:rsidP="006C3E84" w14:paraId="3F1E1B4F" w14:textId="77777777">
            <w:pPr>
              <w:spacing w:after="0" w:line="240" w:lineRule="auto"/>
              <w:jc w:val="right"/>
              <w:rPr>
                <w:rFonts w:ascii="Calibri" w:eastAsia="Calibri" w:hAnsi="Calibri" w:cs="Calibri"/>
                <w:sz w:val="20"/>
                <w:szCs w:val="20"/>
              </w:rPr>
            </w:pPr>
            <w:r w:rsidRPr="006C3E84">
              <w:rPr>
                <w:rFonts w:ascii="Calibri" w:eastAsia="Calibri" w:hAnsi="Calibri" w:cs="Calibri"/>
                <w:sz w:val="20"/>
                <w:szCs w:val="20"/>
              </w:rPr>
              <w:t>Printed Name:</w:t>
            </w:r>
          </w:p>
        </w:tc>
        <w:tc>
          <w:tcPr>
            <w:tcW w:w="6840" w:type="dxa"/>
            <w:tcBorders>
              <w:top w:val="single" w:sz="4" w:space="0" w:color="auto"/>
              <w:left w:val="nil"/>
              <w:bottom w:val="single" w:sz="4" w:space="0" w:color="auto"/>
              <w:right w:val="nil"/>
            </w:tcBorders>
            <w:shd w:val="clear" w:color="auto" w:fill="auto"/>
            <w:vAlign w:val="bottom"/>
          </w:tcPr>
          <w:p w:rsidR="006C3E84" w:rsidRPr="006C3E84" w:rsidP="006C3E84" w14:paraId="010A7820" w14:textId="77777777">
            <w:pPr>
              <w:spacing w:after="0" w:line="240" w:lineRule="auto"/>
              <w:jc w:val="right"/>
              <w:rPr>
                <w:rFonts w:ascii="Calibri" w:eastAsia="Calibri" w:hAnsi="Calibri" w:cs="Calibri"/>
                <w:sz w:val="20"/>
                <w:szCs w:val="20"/>
              </w:rPr>
            </w:pPr>
          </w:p>
        </w:tc>
      </w:tr>
      <w:tr w14:paraId="47664889" w14:textId="77777777" w:rsidTr="0034666E">
        <w:tblPrEx>
          <w:tblW w:w="0" w:type="auto"/>
          <w:tblLook w:val="04A0"/>
        </w:tblPrEx>
        <w:tc>
          <w:tcPr>
            <w:tcW w:w="1818" w:type="dxa"/>
            <w:tcBorders>
              <w:top w:val="nil"/>
              <w:left w:val="nil"/>
              <w:bottom w:val="nil"/>
              <w:right w:val="nil"/>
            </w:tcBorders>
            <w:shd w:val="clear" w:color="auto" w:fill="auto"/>
            <w:vAlign w:val="bottom"/>
          </w:tcPr>
          <w:p w:rsidR="006C3E84" w:rsidRPr="006C3E84" w:rsidP="006C3E84" w14:paraId="1BF69F0E" w14:textId="77777777">
            <w:pPr>
              <w:spacing w:after="0" w:line="240" w:lineRule="auto"/>
              <w:jc w:val="right"/>
              <w:rPr>
                <w:rFonts w:ascii="Calibri" w:eastAsia="Calibri" w:hAnsi="Calibri" w:cs="Calibri"/>
                <w:sz w:val="20"/>
                <w:szCs w:val="20"/>
              </w:rPr>
            </w:pPr>
          </w:p>
          <w:p w:rsidR="006C3E84" w:rsidRPr="006C3E84" w:rsidP="006C3E84" w14:paraId="5F4090B9" w14:textId="77777777">
            <w:pPr>
              <w:spacing w:after="0" w:line="240" w:lineRule="auto"/>
              <w:jc w:val="right"/>
              <w:rPr>
                <w:rFonts w:ascii="Calibri" w:eastAsia="Calibri" w:hAnsi="Calibri" w:cs="Calibri"/>
                <w:sz w:val="20"/>
                <w:szCs w:val="20"/>
              </w:rPr>
            </w:pPr>
          </w:p>
          <w:p w:rsidR="006C3E84" w:rsidRPr="006C3E84" w:rsidP="006C3E84" w14:paraId="4AFCE6FB" w14:textId="77777777">
            <w:pPr>
              <w:spacing w:after="0" w:line="240" w:lineRule="auto"/>
              <w:jc w:val="right"/>
              <w:rPr>
                <w:rFonts w:ascii="Calibri" w:eastAsia="Calibri" w:hAnsi="Calibri" w:cs="Calibri"/>
                <w:sz w:val="20"/>
                <w:szCs w:val="20"/>
              </w:rPr>
            </w:pPr>
          </w:p>
          <w:p w:rsidR="006C3E84" w:rsidRPr="006C3E84" w:rsidP="006C3E84" w14:paraId="6335FE34" w14:textId="77777777">
            <w:pPr>
              <w:spacing w:after="0" w:line="240" w:lineRule="auto"/>
              <w:jc w:val="right"/>
              <w:rPr>
                <w:rFonts w:ascii="Calibri" w:eastAsia="Calibri" w:hAnsi="Calibri" w:cs="Calibri"/>
                <w:sz w:val="20"/>
                <w:szCs w:val="20"/>
              </w:rPr>
            </w:pPr>
            <w:r w:rsidRPr="006C3E84">
              <w:rPr>
                <w:rFonts w:ascii="Calibri" w:eastAsia="Calibri" w:hAnsi="Calibri" w:cs="Calibri"/>
                <w:sz w:val="20"/>
                <w:szCs w:val="20"/>
              </w:rPr>
              <w:t>Date:</w:t>
            </w:r>
          </w:p>
        </w:tc>
        <w:tc>
          <w:tcPr>
            <w:tcW w:w="6840" w:type="dxa"/>
            <w:tcBorders>
              <w:top w:val="single" w:sz="4" w:space="0" w:color="auto"/>
              <w:left w:val="nil"/>
              <w:bottom w:val="single" w:sz="4" w:space="0" w:color="auto"/>
              <w:right w:val="nil"/>
            </w:tcBorders>
            <w:shd w:val="clear" w:color="auto" w:fill="auto"/>
            <w:vAlign w:val="bottom"/>
          </w:tcPr>
          <w:p w:rsidR="006C3E84" w:rsidRPr="006C3E84" w:rsidP="006C3E84" w14:paraId="2965F49F" w14:textId="77777777">
            <w:pPr>
              <w:spacing w:after="0" w:line="240" w:lineRule="auto"/>
              <w:jc w:val="right"/>
              <w:rPr>
                <w:rFonts w:ascii="Calibri" w:eastAsia="Calibri" w:hAnsi="Calibri" w:cs="Calibri"/>
                <w:sz w:val="20"/>
                <w:szCs w:val="20"/>
              </w:rPr>
            </w:pPr>
          </w:p>
        </w:tc>
      </w:tr>
    </w:tbl>
    <w:p w:rsidR="006C3E84" w:rsidRPr="002D2CBC" w:rsidP="002D2CBC" w14:paraId="79C2637A" w14:textId="77777777"/>
    <w:sectPr w:rsidSect="0034666E">
      <w:headerReference w:type="default" r:id="rId17"/>
      <w:pgSz w:w="12240" w:h="15840"/>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76" w14:paraId="3E0CB3F9" w14:textId="77777777">
    <w:pPr>
      <w:pStyle w:val="Footer"/>
    </w:pPr>
    <w:r>
      <w:fldChar w:fldCharType="begin"/>
    </w:r>
    <w:r>
      <w:instrText xml:space="preserve"> PAGE   \* MERGEFORMAT </w:instrText>
    </w:r>
    <w:r>
      <w:fldChar w:fldCharType="separate"/>
    </w:r>
    <w:r>
      <w:rPr>
        <w:noProof/>
      </w:rPr>
      <w:t>2</w:t>
    </w:r>
    <w:r>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76" w14:paraId="24D31FA3" w14:textId="7F352A1B">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-457200</wp:posOffset>
          </wp:positionV>
          <wp:extent cx="7772662"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13236" name="Shape up.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73303588"/>
      <w:docPartObj>
        <w:docPartGallery w:val="Page Numbers (Top of Page)"/>
        <w:docPartUnique/>
      </w:docPartObj>
    </w:sdtPr>
    <w:sdtEndPr>
      <w:rPr>
        <w:noProof/>
      </w:rPr>
    </w:sdtEndPr>
    <w:sdtContent>
      <w:p w:rsidR="000478BC" w14:paraId="42C40D81" w14:textId="108A3B79">
        <w:pPr>
          <w:pStyle w:val="Header"/>
          <w:jc w:val="right"/>
        </w:pPr>
        <w:r w:rsidRPr="004F24D5">
          <w:rPr>
            <w:noProof/>
            <w:color w:val="D32723"/>
          </w:rPr>
          <w:drawing>
            <wp:anchor distT="0" distB="0" distL="114300" distR="114300" simplePos="0" relativeHeight="251666432"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91182" name="Shape up9.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10</w:t>
        </w:r>
        <w:r w:rsidRPr="004F24D5">
          <w:rPr>
            <w:noProof/>
            <w:color w:val="D32723"/>
          </w:rPr>
          <w:fldChar w:fldCharType="end"/>
        </w:r>
      </w:p>
    </w:sdtContent>
  </w:sdt>
  <w:p w:rsidR="000478BC" w14:paraId="7646D51E"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8078514"/>
      <w:docPartObj>
        <w:docPartGallery w:val="Page Numbers (Top of Page)"/>
        <w:docPartUnique/>
      </w:docPartObj>
    </w:sdtPr>
    <w:sdtEndPr>
      <w:rPr>
        <w:noProof/>
      </w:rPr>
    </w:sdtEndPr>
    <w:sdtContent>
      <w:p w:rsidR="004235DD" w14:paraId="3C2F5CC7" w14:textId="1BAC5DF8">
        <w:pPr>
          <w:pStyle w:val="Header"/>
          <w:jc w:val="right"/>
        </w:pPr>
        <w:r w:rsidRPr="004F24D5">
          <w:rPr>
            <w:noProof/>
            <w:color w:val="D32723"/>
          </w:rPr>
          <w:drawing>
            <wp:anchor distT="0" distB="0" distL="114300" distR="114300" simplePos="0" relativeHeight="251667456"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8128" name="Shape up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11</w:t>
        </w:r>
        <w:r w:rsidRPr="004F24D5">
          <w:rPr>
            <w:noProof/>
            <w:color w:val="D32723"/>
          </w:rPr>
          <w:fldChar w:fldCharType="end"/>
        </w:r>
      </w:p>
    </w:sdtContent>
  </w:sdt>
  <w:p w:rsidR="004235DD" w14:paraId="0007079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76" w14:paraId="10DE0317" w14:textId="4CA02ADE">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72467"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90604" name="Shape up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83074513"/>
      <w:docPartObj>
        <w:docPartGallery w:val="Page Numbers (Top of Page)"/>
        <w:docPartUnique/>
      </w:docPartObj>
    </w:sdtPr>
    <w:sdtEndPr>
      <w:rPr>
        <w:noProof/>
        <w:color w:val="D32723"/>
      </w:rPr>
    </w:sdtEndPr>
    <w:sdtContent>
      <w:p w:rsidR="00CD5076" w:rsidRPr="004F24D5" w:rsidP="00C2216F" w14:paraId="48E5DFEB" w14:textId="7A91F72B">
        <w:pPr>
          <w:pStyle w:val="Header"/>
          <w:tabs>
            <w:tab w:val="clear" w:pos="4680"/>
            <w:tab w:val="center" w:pos="7110"/>
          </w:tabs>
          <w:jc w:val="center"/>
          <w:rPr>
            <w:color w:val="D32723"/>
          </w:rPr>
        </w:pPr>
        <w:r>
          <w:rPr>
            <w:noProof/>
          </w:rPr>
          <w:drawing>
            <wp:anchor distT="0" distB="0" distL="114300" distR="114300" simplePos="0" relativeHeight="251668480" behindDoc="1" locked="0" layoutInCell="1" allowOverlap="1">
              <wp:simplePos x="0" y="0"/>
              <wp:positionH relativeFrom="page">
                <wp:align>left</wp:align>
              </wp:positionH>
              <wp:positionV relativeFrom="paragraph">
                <wp:posOffset>-457200</wp:posOffset>
              </wp:positionV>
              <wp:extent cx="7772467"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63097" name="Shape up10.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3</w:t>
        </w:r>
        <w:r w:rsidRPr="004F24D5">
          <w:rPr>
            <w:noProof/>
            <w:color w:val="D32723"/>
          </w:rPr>
          <w:fldChar w:fldCharType="end"/>
        </w:r>
      </w:p>
    </w:sdtContent>
  </w:sdt>
  <w:p w:rsidR="00CD5076" w14:paraId="35CC1BD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55476910"/>
      <w:docPartObj>
        <w:docPartGallery w:val="Page Numbers (Top of Page)"/>
        <w:docPartUnique/>
      </w:docPartObj>
    </w:sdtPr>
    <w:sdtEndPr>
      <w:rPr>
        <w:noProof/>
        <w:color w:val="D32723"/>
      </w:rPr>
    </w:sdtEndPr>
    <w:sdtContent>
      <w:p w:rsidR="004235DD" w:rsidRPr="004F24D5" w:rsidP="00C2216F" w14:paraId="6D710AED" w14:textId="1B54BF49">
        <w:pPr>
          <w:pStyle w:val="Header"/>
          <w:tabs>
            <w:tab w:val="clear" w:pos="4680"/>
            <w:tab w:val="center" w:pos="7110"/>
          </w:tabs>
          <w:jc w:val="center"/>
          <w:rPr>
            <w:color w:val="D32723"/>
          </w:rPr>
        </w:pPr>
        <w:r>
          <w:rPr>
            <w:noProof/>
          </w:rPr>
          <w:drawing>
            <wp:anchor distT="0" distB="0" distL="114300" distR="114300" simplePos="0" relativeHeight="251660288" behindDoc="1" locked="0" layoutInCell="1" allowOverlap="1">
              <wp:simplePos x="0" y="0"/>
              <wp:positionH relativeFrom="page">
                <wp:align>left</wp:align>
              </wp:positionH>
              <wp:positionV relativeFrom="paragraph">
                <wp:posOffset>-457200</wp:posOffset>
              </wp:positionV>
              <wp:extent cx="7772467"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40171" name="Shape up4.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4</w:t>
        </w:r>
        <w:r w:rsidRPr="004F24D5">
          <w:rPr>
            <w:noProof/>
            <w:color w:val="D32723"/>
          </w:rPr>
          <w:fldChar w:fldCharType="end"/>
        </w:r>
      </w:p>
    </w:sdtContent>
  </w:sdt>
  <w:p w:rsidR="004235DD" w14:paraId="24BD1D63"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90994939"/>
      <w:docPartObj>
        <w:docPartGallery w:val="Page Numbers (Top of Page)"/>
        <w:docPartUnique/>
      </w:docPartObj>
    </w:sdtPr>
    <w:sdtEndPr>
      <w:rPr>
        <w:noProof/>
        <w:color w:val="D32723"/>
      </w:rPr>
    </w:sdtEndPr>
    <w:sdtContent>
      <w:p w:rsidR="004235DD" w:rsidP="00C2216F" w14:paraId="424F5412" w14:textId="44702C8B">
        <w:pPr>
          <w:pStyle w:val="Header"/>
          <w:tabs>
            <w:tab w:val="clear" w:pos="4680"/>
            <w:tab w:val="center" w:pos="7110"/>
          </w:tabs>
          <w:jc w:val="center"/>
        </w:pPr>
        <w:r>
          <w:rPr>
            <w:noProof/>
          </w:rPr>
          <w:drawing>
            <wp:anchor distT="0" distB="0" distL="114300" distR="114300" simplePos="0" relativeHeight="251661312"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7376" name="Shape up5.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5</w:t>
        </w:r>
        <w:r w:rsidRPr="004F24D5">
          <w:rPr>
            <w:noProof/>
            <w:color w:val="D32723"/>
          </w:rPr>
          <w:fldChar w:fldCharType="end"/>
        </w:r>
      </w:p>
    </w:sdtContent>
  </w:sdt>
  <w:p w:rsidR="004235DD" w14:paraId="7859195E"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89780921"/>
      <w:docPartObj>
        <w:docPartGallery w:val="Page Numbers (Top of Page)"/>
        <w:docPartUnique/>
      </w:docPartObj>
    </w:sdtPr>
    <w:sdtEndPr>
      <w:rPr>
        <w:noProof/>
        <w:color w:val="D32723"/>
      </w:rPr>
    </w:sdtEndPr>
    <w:sdtContent>
      <w:p w:rsidR="00CD5076" w:rsidRPr="004F24D5" w14:paraId="4FDC02DF" w14:textId="56201DC4">
        <w:pPr>
          <w:pStyle w:val="Header"/>
          <w:jc w:val="right"/>
          <w:rPr>
            <w:color w:val="D32723"/>
          </w:rPr>
        </w:pPr>
        <w:r w:rsidRPr="004F24D5">
          <w:rPr>
            <w:noProof/>
            <w:color w:val="D32723"/>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8167" name="Shape up6.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6</w:t>
        </w:r>
        <w:r w:rsidRPr="004F24D5">
          <w:rPr>
            <w:noProof/>
            <w:color w:val="D32723"/>
          </w:rPr>
          <w:fldChar w:fldCharType="end"/>
        </w:r>
      </w:p>
    </w:sdtContent>
  </w:sdt>
  <w:p w:rsidR="00CD5076" w14:paraId="46670166"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color w:val="D32723"/>
      </w:rPr>
      <w:id w:val="338279523"/>
      <w:docPartObj>
        <w:docPartGallery w:val="Page Numbers (Top of Page)"/>
        <w:docPartUnique/>
      </w:docPartObj>
    </w:sdtPr>
    <w:sdtEndPr>
      <w:rPr>
        <w:noProof/>
      </w:rPr>
    </w:sdtEndPr>
    <w:sdtContent>
      <w:p w:rsidR="00CD5076" w:rsidRPr="004F24D5" w14:paraId="480CC875" w14:textId="39662489">
        <w:pPr>
          <w:pStyle w:val="Header"/>
          <w:jc w:val="right"/>
          <w:rPr>
            <w:color w:val="D32723"/>
          </w:rPr>
        </w:pPr>
        <w:r w:rsidRPr="004F24D5">
          <w:rPr>
            <w:noProof/>
            <w:color w:val="D32723"/>
          </w:rPr>
          <w:drawing>
            <wp:anchor distT="0" distB="0" distL="114300" distR="114300" simplePos="0" relativeHeight="251663360"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43933" name="Shape up7.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7</w:t>
        </w:r>
        <w:r w:rsidRPr="004F24D5">
          <w:rPr>
            <w:noProof/>
            <w:color w:val="D32723"/>
          </w:rPr>
          <w:fldChar w:fldCharType="end"/>
        </w:r>
      </w:p>
    </w:sdtContent>
  </w:sdt>
  <w:p w:rsidR="00CD5076" w14:paraId="2D730938"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86214908"/>
      <w:docPartObj>
        <w:docPartGallery w:val="Page Numbers (Top of Page)"/>
        <w:docPartUnique/>
      </w:docPartObj>
    </w:sdtPr>
    <w:sdtEndPr>
      <w:rPr>
        <w:noProof/>
      </w:rPr>
    </w:sdtEndPr>
    <w:sdtContent>
      <w:p w:rsidR="00CD5076" w14:paraId="563F0265" w14:textId="3D8DF495">
        <w:pPr>
          <w:pStyle w:val="Header"/>
          <w:jc w:val="right"/>
        </w:pPr>
        <w:r w:rsidRPr="004F24D5">
          <w:rPr>
            <w:noProof/>
            <w:color w:val="D32723"/>
          </w:rPr>
          <w:drawing>
            <wp:anchor distT="0" distB="0" distL="114300" distR="114300" simplePos="0" relativeHeight="251664384"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5906" name="Shape up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8</w:t>
        </w:r>
        <w:r w:rsidRPr="004F24D5">
          <w:rPr>
            <w:noProof/>
            <w:color w:val="D32723"/>
          </w:rPr>
          <w:fldChar w:fldCharType="end"/>
        </w:r>
      </w:p>
    </w:sdtContent>
  </w:sdt>
  <w:p w:rsidR="00CD5076" w14:paraId="4A4BD0FB" w14:textId="4D9C79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03594698"/>
      <w:docPartObj>
        <w:docPartGallery w:val="Page Numbers (Top of Page)"/>
        <w:docPartUnique/>
      </w:docPartObj>
    </w:sdtPr>
    <w:sdtEndPr>
      <w:rPr>
        <w:noProof/>
      </w:rPr>
    </w:sdtEndPr>
    <w:sdtContent>
      <w:p w:rsidR="00CD5076" w14:paraId="5E53CF33" w14:textId="5AECE389">
        <w:pPr>
          <w:pStyle w:val="Header"/>
          <w:jc w:val="right"/>
        </w:pPr>
        <w:r w:rsidRPr="004F24D5">
          <w:rPr>
            <w:noProof/>
            <w:color w:val="D32723"/>
          </w:rPr>
          <w:drawing>
            <wp:anchor distT="0" distB="0" distL="114300" distR="114300" simplePos="0" relativeHeight="251665408" behindDoc="1" locked="0" layoutInCell="1" allowOverlap="1">
              <wp:simplePos x="0" y="0"/>
              <wp:positionH relativeFrom="page">
                <wp:align>right</wp:align>
              </wp:positionH>
              <wp:positionV relativeFrom="paragraph">
                <wp:posOffset>-469900</wp:posOffset>
              </wp:positionV>
              <wp:extent cx="7772467" cy="10058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2645" name="Shape up8.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4F24D5">
          <w:rPr>
            <w:color w:val="D32723"/>
          </w:rPr>
          <w:fldChar w:fldCharType="begin"/>
        </w:r>
        <w:r w:rsidRPr="004F24D5">
          <w:rPr>
            <w:color w:val="D32723"/>
          </w:rPr>
          <w:instrText xml:space="preserve"> PAGE   \* MERGEFORMAT </w:instrText>
        </w:r>
        <w:r w:rsidRPr="004F24D5">
          <w:rPr>
            <w:color w:val="D32723"/>
          </w:rPr>
          <w:fldChar w:fldCharType="separate"/>
        </w:r>
        <w:r w:rsidR="00B36ED0">
          <w:rPr>
            <w:noProof/>
            <w:color w:val="D32723"/>
          </w:rPr>
          <w:t>9</w:t>
        </w:r>
        <w:r w:rsidRPr="004F24D5">
          <w:rPr>
            <w:noProof/>
            <w:color w:val="D32723"/>
          </w:rPr>
          <w:fldChar w:fldCharType="end"/>
        </w:r>
      </w:p>
    </w:sdtContent>
  </w:sdt>
  <w:p w:rsidR="00CD5076" w14:paraId="5040D15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6B75ED"/>
    <w:multiLevelType w:val="hybridMultilevel"/>
    <w:tmpl w:val="4948E5BE"/>
    <w:lvl w:ilvl="0">
      <w:start w:val="1"/>
      <w:numFmt w:val="bullet"/>
      <w:lvlText w:val=""/>
      <w:lvlJc w:val="left"/>
      <w:pPr>
        <w:ind w:left="720" w:hanging="360"/>
      </w:pPr>
      <w:rPr>
        <w:rFonts w:ascii="Symbol" w:hAnsi="Symbol" w:hint="default"/>
        <w:color w:val="D327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1A0FF3"/>
    <w:multiLevelType w:val="hybridMultilevel"/>
    <w:tmpl w:val="FD4049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8BD3F06"/>
    <w:multiLevelType w:val="hybridMultilevel"/>
    <w:tmpl w:val="CB481A8C"/>
    <w:lvl w:ilvl="0">
      <w:start w:val="1"/>
      <w:numFmt w:val="bullet"/>
      <w:lvlText w:val=""/>
      <w:lvlJc w:val="left"/>
      <w:pPr>
        <w:ind w:left="720" w:hanging="360"/>
      </w:pPr>
      <w:rPr>
        <w:rFonts w:ascii="Symbol" w:hAnsi="Symbol" w:hint="default"/>
        <w:color w:val="D327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30F3249"/>
    <w:multiLevelType w:val="hybridMultilevel"/>
    <w:tmpl w:val="A4BC5126"/>
    <w:lvl w:ilvl="0">
      <w:start w:val="1"/>
      <w:numFmt w:val="bullet"/>
      <w:lvlText w:val=""/>
      <w:lvlJc w:val="left"/>
      <w:pPr>
        <w:ind w:left="720" w:hanging="360"/>
      </w:pPr>
      <w:rPr>
        <w:rFonts w:ascii="Symbol" w:hAnsi="Symbol" w:hint="default"/>
        <w:color w:val="D327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6831E59"/>
    <w:multiLevelType w:val="hybridMultilevel"/>
    <w:tmpl w:val="854E657C"/>
    <w:lvl w:ilvl="0">
      <w:start w:val="1"/>
      <w:numFmt w:val="bullet"/>
      <w:lvlText w:val=""/>
      <w:lvlJc w:val="left"/>
      <w:pPr>
        <w:ind w:left="720" w:hanging="360"/>
      </w:pPr>
      <w:rPr>
        <w:rFonts w:ascii="Symbol" w:hAnsi="Symbol" w:hint="default"/>
        <w:color w:val="D327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5AC91EC8"/>
    <w:multiLevelType w:val="hybridMultilevel"/>
    <w:tmpl w:val="14B85734"/>
    <w:lvl w:ilvl="0">
      <w:start w:val="1"/>
      <w:numFmt w:val="bullet"/>
      <w:pStyle w:val="bullet"/>
      <w:lvlText w:val=""/>
      <w:lvlJc w:val="left"/>
      <w:pPr>
        <w:ind w:left="720" w:hanging="360"/>
      </w:pPr>
      <w:rPr>
        <w:rFonts w:ascii="Symbol" w:hAnsi="Symbol" w:hint="default"/>
        <w:color w:val="8F1B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F60224E"/>
    <w:multiLevelType w:val="hybridMultilevel"/>
    <w:tmpl w:val="3E62BD0A"/>
    <w:lvl w:ilvl="0">
      <w:start w:val="1"/>
      <w:numFmt w:val="bullet"/>
      <w:lvlText w:val=""/>
      <w:lvlJc w:val="left"/>
      <w:pPr>
        <w:ind w:left="720" w:hanging="360"/>
      </w:pPr>
      <w:rPr>
        <w:rFonts w:ascii="Symbol" w:hAnsi="Symbol" w:hint="default"/>
        <w:color w:val="8F1B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46004F7"/>
    <w:multiLevelType w:val="hybridMultilevel"/>
    <w:tmpl w:val="7ABE3F5A"/>
    <w:lvl w:ilvl="0">
      <w:start w:val="0"/>
      <w:numFmt w:val="bullet"/>
      <w:pStyle w:val="bulletlwww"/>
      <w:lvlText w:val="•"/>
      <w:lvlJc w:val="left"/>
      <w:pPr>
        <w:ind w:left="1080" w:hanging="72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74DC7330"/>
    <w:multiLevelType w:val="hybridMultilevel"/>
    <w:tmpl w:val="70CA593E"/>
    <w:lvl w:ilvl="0">
      <w:start w:val="1"/>
      <w:numFmt w:val="bullet"/>
      <w:lvlText w:val=""/>
      <w:lvlJc w:val="left"/>
      <w:pPr>
        <w:ind w:left="720" w:hanging="360"/>
      </w:pPr>
      <w:rPr>
        <w:rFonts w:ascii="Symbol" w:hAnsi="Symbol" w:hint="default"/>
        <w:color w:val="D327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4"/>
  </w:num>
  <w:num w:numId="6">
    <w:abstractNumId w:val="8"/>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4C0"/>
    <w:rsid w:val="000478BC"/>
    <w:rsid w:val="000625D1"/>
    <w:rsid w:val="00070A92"/>
    <w:rsid w:val="000918C6"/>
    <w:rsid w:val="000E2DD8"/>
    <w:rsid w:val="000F7456"/>
    <w:rsid w:val="00104748"/>
    <w:rsid w:val="001304C0"/>
    <w:rsid w:val="00175456"/>
    <w:rsid w:val="001F3178"/>
    <w:rsid w:val="00200C16"/>
    <w:rsid w:val="0020454C"/>
    <w:rsid w:val="002607EA"/>
    <w:rsid w:val="0026173E"/>
    <w:rsid w:val="00261AB2"/>
    <w:rsid w:val="00262A0C"/>
    <w:rsid w:val="00284261"/>
    <w:rsid w:val="002D2CBC"/>
    <w:rsid w:val="003154B7"/>
    <w:rsid w:val="00335D8E"/>
    <w:rsid w:val="00337559"/>
    <w:rsid w:val="0034666E"/>
    <w:rsid w:val="00356320"/>
    <w:rsid w:val="00375A96"/>
    <w:rsid w:val="003861DD"/>
    <w:rsid w:val="003C00D6"/>
    <w:rsid w:val="003F29B9"/>
    <w:rsid w:val="00402B88"/>
    <w:rsid w:val="004034B9"/>
    <w:rsid w:val="004235DD"/>
    <w:rsid w:val="00452838"/>
    <w:rsid w:val="004C3F85"/>
    <w:rsid w:val="004D5EC3"/>
    <w:rsid w:val="004F24D5"/>
    <w:rsid w:val="005116BD"/>
    <w:rsid w:val="00541BE5"/>
    <w:rsid w:val="00557EED"/>
    <w:rsid w:val="0056431C"/>
    <w:rsid w:val="00570BE8"/>
    <w:rsid w:val="00591D4D"/>
    <w:rsid w:val="005A7FA5"/>
    <w:rsid w:val="005D4F7F"/>
    <w:rsid w:val="005E2F52"/>
    <w:rsid w:val="005F29A0"/>
    <w:rsid w:val="00642F23"/>
    <w:rsid w:val="006C3E84"/>
    <w:rsid w:val="006D4C3B"/>
    <w:rsid w:val="006E6622"/>
    <w:rsid w:val="006F0013"/>
    <w:rsid w:val="006F4318"/>
    <w:rsid w:val="00745AA6"/>
    <w:rsid w:val="0076504A"/>
    <w:rsid w:val="00775B38"/>
    <w:rsid w:val="00776F0A"/>
    <w:rsid w:val="007C141E"/>
    <w:rsid w:val="007C3E5E"/>
    <w:rsid w:val="007C5DCF"/>
    <w:rsid w:val="007E47C9"/>
    <w:rsid w:val="00802C11"/>
    <w:rsid w:val="008102F4"/>
    <w:rsid w:val="00820E6D"/>
    <w:rsid w:val="00847EB4"/>
    <w:rsid w:val="0088644A"/>
    <w:rsid w:val="00886651"/>
    <w:rsid w:val="00886ED4"/>
    <w:rsid w:val="008B0234"/>
    <w:rsid w:val="008D21D9"/>
    <w:rsid w:val="008F79D7"/>
    <w:rsid w:val="0090544E"/>
    <w:rsid w:val="00915304"/>
    <w:rsid w:val="00985BBB"/>
    <w:rsid w:val="009B49EA"/>
    <w:rsid w:val="009D3F71"/>
    <w:rsid w:val="009F1C34"/>
    <w:rsid w:val="00A43B35"/>
    <w:rsid w:val="00A569E3"/>
    <w:rsid w:val="00A77D90"/>
    <w:rsid w:val="00A80258"/>
    <w:rsid w:val="00AC6FCE"/>
    <w:rsid w:val="00AE7DDB"/>
    <w:rsid w:val="00B33D7F"/>
    <w:rsid w:val="00B36ED0"/>
    <w:rsid w:val="00B61445"/>
    <w:rsid w:val="00B767D4"/>
    <w:rsid w:val="00B8724C"/>
    <w:rsid w:val="00BC0EFA"/>
    <w:rsid w:val="00BC7E64"/>
    <w:rsid w:val="00C01AE4"/>
    <w:rsid w:val="00C20214"/>
    <w:rsid w:val="00C2216F"/>
    <w:rsid w:val="00C225BF"/>
    <w:rsid w:val="00C867AD"/>
    <w:rsid w:val="00CD5076"/>
    <w:rsid w:val="00CE60A1"/>
    <w:rsid w:val="00CF6542"/>
    <w:rsid w:val="00CF7CB4"/>
    <w:rsid w:val="00D63633"/>
    <w:rsid w:val="00D66B06"/>
    <w:rsid w:val="00D7345F"/>
    <w:rsid w:val="00D959F6"/>
    <w:rsid w:val="00E6354C"/>
    <w:rsid w:val="00E860B0"/>
    <w:rsid w:val="00E91625"/>
    <w:rsid w:val="00E93A51"/>
    <w:rsid w:val="00EA320D"/>
    <w:rsid w:val="00EF4E39"/>
    <w:rsid w:val="00F252CD"/>
    <w:rsid w:val="00F40B9A"/>
    <w:rsid w:val="00F74BF1"/>
    <w:rsid w:val="00F86303"/>
    <w:rsid w:val="00F94218"/>
    <w:rsid w:val="00FB3D20"/>
    <w:rsid w:val="00FD1B84"/>
    <w:rsid w:val="00FF30F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CFCF87B8-4869-4FE8-8132-72EF222C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66E"/>
    <w:rPr>
      <w:rFonts w:asciiTheme="majorHAnsi" w:hAnsiTheme="majorHAnsi"/>
    </w:rPr>
  </w:style>
  <w:style w:type="paragraph" w:styleId="Heading1">
    <w:name w:val="heading 1"/>
    <w:basedOn w:val="Normal"/>
    <w:next w:val="Normal"/>
    <w:link w:val="Heading1Char"/>
    <w:uiPriority w:val="9"/>
    <w:qFormat/>
    <w:rsid w:val="004F24D5"/>
    <w:pPr>
      <w:keepNext/>
      <w:keepLines/>
      <w:spacing w:before="240" w:after="0"/>
      <w:outlineLvl w:val="0"/>
    </w:pPr>
    <w:rPr>
      <w:rFonts w:asciiTheme="minorHAnsi" w:eastAsiaTheme="majorEastAsia" w:hAnsiTheme="minorHAnsi" w:cstheme="majorBidi"/>
      <w:b/>
      <w:color w:val="D32723"/>
      <w:sz w:val="32"/>
      <w:szCs w:val="32"/>
    </w:rPr>
  </w:style>
  <w:style w:type="paragraph" w:styleId="Heading2">
    <w:name w:val="heading 2"/>
    <w:basedOn w:val="Normal"/>
    <w:next w:val="Normal"/>
    <w:link w:val="Heading2Char"/>
    <w:uiPriority w:val="9"/>
    <w:unhideWhenUsed/>
    <w:qFormat/>
    <w:rsid w:val="004F24D5"/>
    <w:pPr>
      <w:keepNext/>
      <w:keepLines/>
      <w:spacing w:before="120" w:after="0"/>
      <w:outlineLvl w:val="1"/>
    </w:pPr>
    <w:rPr>
      <w:rFonts w:asciiTheme="minorHAnsi" w:eastAsiaTheme="majorEastAsia" w:hAnsiTheme="minorHAnsi" w:cstheme="majorBidi"/>
      <w:color w:val="D32723"/>
      <w:sz w:val="26"/>
      <w:szCs w:val="26"/>
    </w:rPr>
  </w:style>
  <w:style w:type="paragraph" w:styleId="Heading3">
    <w:name w:val="heading 3"/>
    <w:basedOn w:val="Normal"/>
    <w:next w:val="Normal"/>
    <w:link w:val="Heading3Char"/>
    <w:uiPriority w:val="9"/>
    <w:unhideWhenUsed/>
    <w:qFormat/>
    <w:rsid w:val="004F24D5"/>
    <w:pPr>
      <w:keepNext/>
      <w:keepLines/>
      <w:spacing w:before="40" w:after="0"/>
      <w:outlineLvl w:val="2"/>
    </w:pPr>
    <w:rPr>
      <w:rFonts w:eastAsiaTheme="majorEastAsia" w:cstheme="majorBidi"/>
      <w:color w:val="D32723"/>
      <w:sz w:val="24"/>
      <w:szCs w:val="24"/>
    </w:rPr>
  </w:style>
  <w:style w:type="paragraph" w:styleId="Heading4">
    <w:name w:val="heading 4"/>
    <w:basedOn w:val="Normal"/>
    <w:next w:val="Normal"/>
    <w:link w:val="Heading4Char"/>
    <w:uiPriority w:val="9"/>
    <w:semiHidden/>
    <w:unhideWhenUsed/>
    <w:qFormat/>
    <w:rsid w:val="004F24D5"/>
    <w:pPr>
      <w:keepNext/>
      <w:keepLines/>
      <w:spacing w:before="40" w:after="0"/>
      <w:outlineLvl w:val="3"/>
    </w:pPr>
    <w:rPr>
      <w:rFonts w:eastAsiaTheme="majorEastAsia" w:cstheme="majorBidi"/>
      <w:i/>
      <w:iCs/>
      <w:color w:val="D327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0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4C0"/>
  </w:style>
  <w:style w:type="character" w:customStyle="1" w:styleId="Heading1Char">
    <w:name w:val="Heading 1 Char"/>
    <w:basedOn w:val="DefaultParagraphFont"/>
    <w:link w:val="Heading1"/>
    <w:uiPriority w:val="9"/>
    <w:rsid w:val="004F24D5"/>
    <w:rPr>
      <w:rFonts w:eastAsiaTheme="majorEastAsia" w:cstheme="majorBidi"/>
      <w:b/>
      <w:color w:val="D32723"/>
      <w:sz w:val="32"/>
      <w:szCs w:val="32"/>
    </w:rPr>
  </w:style>
  <w:style w:type="character" w:customStyle="1" w:styleId="Heading2Char">
    <w:name w:val="Heading 2 Char"/>
    <w:basedOn w:val="DefaultParagraphFont"/>
    <w:link w:val="Heading2"/>
    <w:uiPriority w:val="9"/>
    <w:rsid w:val="004F24D5"/>
    <w:rPr>
      <w:rFonts w:eastAsiaTheme="majorEastAsia" w:cstheme="majorBidi"/>
      <w:color w:val="D32723"/>
      <w:sz w:val="26"/>
      <w:szCs w:val="26"/>
    </w:rPr>
  </w:style>
  <w:style w:type="paragraph" w:customStyle="1" w:styleId="body">
    <w:name w:val=".body"/>
    <w:basedOn w:val="Normal"/>
    <w:link w:val="bodyChar"/>
    <w:qFormat/>
    <w:rsid w:val="00591D4D"/>
    <w:pPr>
      <w:spacing w:after="200" w:line="276" w:lineRule="auto"/>
    </w:pPr>
    <w:rPr>
      <w:rFonts w:ascii="Calibri" w:eastAsia="Calibri" w:hAnsi="Calibri" w:cs="Times New Roman"/>
      <w:sz w:val="20"/>
      <w:szCs w:val="20"/>
    </w:rPr>
  </w:style>
  <w:style w:type="character" w:customStyle="1" w:styleId="bodyChar">
    <w:name w:val=".body Char"/>
    <w:link w:val="body"/>
    <w:rsid w:val="00591D4D"/>
    <w:rPr>
      <w:rFonts w:ascii="Calibri" w:eastAsia="Calibri" w:hAnsi="Calibri" w:cs="Times New Roman"/>
      <w:sz w:val="20"/>
      <w:szCs w:val="20"/>
    </w:rPr>
  </w:style>
  <w:style w:type="paragraph" w:customStyle="1" w:styleId="bullet">
    <w:name w:val=".bullet"/>
    <w:basedOn w:val="body"/>
    <w:link w:val="bulletChar"/>
    <w:qFormat/>
    <w:rsid w:val="00591D4D"/>
    <w:pPr>
      <w:numPr>
        <w:numId w:val="2"/>
      </w:numPr>
    </w:pPr>
  </w:style>
  <w:style w:type="character" w:customStyle="1" w:styleId="bulletChar">
    <w:name w:val=".bullet Char"/>
    <w:link w:val="bullet"/>
    <w:rsid w:val="00591D4D"/>
    <w:rPr>
      <w:rFonts w:ascii="Calibri" w:eastAsia="Calibri" w:hAnsi="Calibri" w:cs="Times New Roman"/>
      <w:sz w:val="20"/>
      <w:szCs w:val="20"/>
    </w:rPr>
  </w:style>
  <w:style w:type="paragraph" w:customStyle="1" w:styleId="bulletlwww">
    <w:name w:val=".bullet     lwww"/>
    <w:basedOn w:val="ListParagraph"/>
    <w:rsid w:val="00CF6542"/>
    <w:pPr>
      <w:numPr>
        <w:numId w:val="3"/>
      </w:numPr>
      <w:spacing w:after="180" w:line="264" w:lineRule="auto"/>
      <w:ind w:left="360" w:hanging="360"/>
      <w:contextualSpacing w:val="0"/>
    </w:pPr>
    <w:rPr>
      <w:rFonts w:ascii="Calibri" w:eastAsia="Calibri" w:hAnsi="Calibri" w:cs="Times New Roman"/>
      <w:sz w:val="18"/>
      <w:szCs w:val="18"/>
    </w:rPr>
  </w:style>
  <w:style w:type="paragraph" w:styleId="ListParagraph">
    <w:name w:val="List Paragraph"/>
    <w:basedOn w:val="Normal"/>
    <w:uiPriority w:val="34"/>
    <w:qFormat/>
    <w:rsid w:val="00CF6542"/>
    <w:pPr>
      <w:ind w:left="720"/>
      <w:contextualSpacing/>
    </w:pPr>
  </w:style>
  <w:style w:type="character" w:styleId="Hyperlink">
    <w:name w:val="Hyperlink"/>
    <w:basedOn w:val="DefaultParagraphFont"/>
    <w:uiPriority w:val="99"/>
    <w:unhideWhenUsed/>
    <w:rsid w:val="00CF6542"/>
    <w:rPr>
      <w:color w:val="0563C1" w:themeColor="hyperlink"/>
      <w:u w:val="single"/>
    </w:rPr>
  </w:style>
  <w:style w:type="table" w:styleId="TableGrid">
    <w:name w:val="Table Grid"/>
    <w:basedOn w:val="TableNormal"/>
    <w:uiPriority w:val="39"/>
    <w:rsid w:val="00886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644A"/>
    <w:rPr>
      <w:sz w:val="16"/>
      <w:szCs w:val="16"/>
    </w:rPr>
  </w:style>
  <w:style w:type="paragraph" w:styleId="CommentText">
    <w:name w:val="annotation text"/>
    <w:basedOn w:val="Normal"/>
    <w:link w:val="CommentTextChar"/>
    <w:uiPriority w:val="99"/>
    <w:semiHidden/>
    <w:unhideWhenUsed/>
    <w:rsid w:val="0088644A"/>
    <w:pPr>
      <w:spacing w:line="240" w:lineRule="auto"/>
    </w:pPr>
    <w:rPr>
      <w:sz w:val="20"/>
      <w:szCs w:val="20"/>
    </w:rPr>
  </w:style>
  <w:style w:type="character" w:customStyle="1" w:styleId="CommentTextChar">
    <w:name w:val="Comment Text Char"/>
    <w:basedOn w:val="DefaultParagraphFont"/>
    <w:link w:val="CommentText"/>
    <w:uiPriority w:val="99"/>
    <w:semiHidden/>
    <w:rsid w:val="0088644A"/>
    <w:rPr>
      <w:sz w:val="20"/>
      <w:szCs w:val="20"/>
    </w:rPr>
  </w:style>
  <w:style w:type="paragraph" w:styleId="CommentSubject">
    <w:name w:val="annotation subject"/>
    <w:basedOn w:val="CommentText"/>
    <w:next w:val="CommentText"/>
    <w:link w:val="CommentSubjectChar"/>
    <w:uiPriority w:val="99"/>
    <w:semiHidden/>
    <w:unhideWhenUsed/>
    <w:rsid w:val="0088644A"/>
    <w:rPr>
      <w:b/>
      <w:bCs/>
    </w:rPr>
  </w:style>
  <w:style w:type="character" w:customStyle="1" w:styleId="CommentSubjectChar">
    <w:name w:val="Comment Subject Char"/>
    <w:basedOn w:val="CommentTextChar"/>
    <w:link w:val="CommentSubject"/>
    <w:uiPriority w:val="99"/>
    <w:semiHidden/>
    <w:rsid w:val="0088644A"/>
    <w:rPr>
      <w:b/>
      <w:bCs/>
      <w:sz w:val="20"/>
      <w:szCs w:val="20"/>
    </w:rPr>
  </w:style>
  <w:style w:type="paragraph" w:styleId="BalloonText">
    <w:name w:val="Balloon Text"/>
    <w:basedOn w:val="Normal"/>
    <w:link w:val="BalloonTextChar"/>
    <w:uiPriority w:val="99"/>
    <w:semiHidden/>
    <w:unhideWhenUsed/>
    <w:rsid w:val="00886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4A"/>
    <w:rPr>
      <w:rFonts w:ascii="Segoe UI" w:hAnsi="Segoe UI" w:cs="Segoe UI"/>
      <w:sz w:val="18"/>
      <w:szCs w:val="18"/>
    </w:rPr>
  </w:style>
  <w:style w:type="character" w:customStyle="1" w:styleId="Heading3Char">
    <w:name w:val="Heading 3 Char"/>
    <w:basedOn w:val="DefaultParagraphFont"/>
    <w:link w:val="Heading3"/>
    <w:uiPriority w:val="9"/>
    <w:rsid w:val="004F24D5"/>
    <w:rPr>
      <w:rFonts w:asciiTheme="majorHAnsi" w:eastAsiaTheme="majorEastAsia" w:hAnsiTheme="majorHAnsi" w:cstheme="majorBidi"/>
      <w:color w:val="D32723"/>
      <w:sz w:val="24"/>
      <w:szCs w:val="24"/>
    </w:rPr>
  </w:style>
  <w:style w:type="paragraph" w:styleId="Revision">
    <w:name w:val="Revision"/>
    <w:hidden/>
    <w:uiPriority w:val="99"/>
    <w:semiHidden/>
    <w:rsid w:val="00776F0A"/>
    <w:pPr>
      <w:spacing w:after="0" w:line="240" w:lineRule="auto"/>
    </w:pPr>
  </w:style>
  <w:style w:type="character" w:styleId="FollowedHyperlink">
    <w:name w:val="FollowedHyperlink"/>
    <w:basedOn w:val="DefaultParagraphFont"/>
    <w:uiPriority w:val="99"/>
    <w:semiHidden/>
    <w:unhideWhenUsed/>
    <w:rsid w:val="000625D1"/>
    <w:rPr>
      <w:color w:val="954F72" w:themeColor="followedHyperlink"/>
      <w:u w:val="single"/>
    </w:rPr>
  </w:style>
  <w:style w:type="paragraph" w:styleId="Header">
    <w:name w:val="header"/>
    <w:basedOn w:val="Normal"/>
    <w:link w:val="HeaderChar"/>
    <w:uiPriority w:val="99"/>
    <w:unhideWhenUsed/>
    <w:rsid w:val="00346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66E"/>
  </w:style>
  <w:style w:type="character" w:customStyle="1" w:styleId="Heading4Char">
    <w:name w:val="Heading 4 Char"/>
    <w:basedOn w:val="DefaultParagraphFont"/>
    <w:link w:val="Heading4"/>
    <w:uiPriority w:val="9"/>
    <w:semiHidden/>
    <w:rsid w:val="004F24D5"/>
    <w:rPr>
      <w:rFonts w:asciiTheme="majorHAnsi" w:eastAsiaTheme="majorEastAsia" w:hAnsiTheme="majorHAnsi" w:cstheme="majorBidi"/>
      <w:i/>
      <w:iCs/>
      <w:color w:val="D32723"/>
    </w:rPr>
  </w:style>
  <w:style w:type="paragraph" w:styleId="TOCHeading">
    <w:name w:val="TOC Heading"/>
    <w:basedOn w:val="Heading1"/>
    <w:next w:val="Normal"/>
    <w:uiPriority w:val="39"/>
    <w:unhideWhenUsed/>
    <w:qFormat/>
    <w:rsid w:val="00B36ED0"/>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36ED0"/>
    <w:pPr>
      <w:spacing w:after="100"/>
    </w:pPr>
  </w:style>
  <w:style w:type="paragraph" w:styleId="TOC2">
    <w:name w:val="toc 2"/>
    <w:basedOn w:val="Normal"/>
    <w:next w:val="Normal"/>
    <w:autoRedefine/>
    <w:uiPriority w:val="39"/>
    <w:unhideWhenUsed/>
    <w:rsid w:val="00B36ED0"/>
    <w:pPr>
      <w:spacing w:after="100"/>
      <w:ind w:left="220"/>
    </w:pPr>
  </w:style>
  <w:style w:type="paragraph" w:styleId="TOC3">
    <w:name w:val="toc 3"/>
    <w:basedOn w:val="Normal"/>
    <w:next w:val="Normal"/>
    <w:autoRedefine/>
    <w:uiPriority w:val="39"/>
    <w:unhideWhenUsed/>
    <w:rsid w:val="00B36ED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1" Type="http://schemas.openxmlformats.org/officeDocument/2006/relationships/header" Target="header5.xml" /><Relationship Id="rId12" Type="http://schemas.openxmlformats.org/officeDocument/2006/relationships/header" Target="header6.xml" /><Relationship Id="rId13" Type="http://schemas.openxmlformats.org/officeDocument/2006/relationships/header" Target="header7.xml" /><Relationship Id="rId14" Type="http://schemas.openxmlformats.org/officeDocument/2006/relationships/header" Target="header8.xml" /><Relationship Id="rId15" Type="http://schemas.openxmlformats.org/officeDocument/2006/relationships/header" Target="header9.xml" /><Relationship Id="rId16" Type="http://schemas.openxmlformats.org/officeDocument/2006/relationships/header" Target="header10.xml" /><Relationship Id="rId17" Type="http://schemas.openxmlformats.org/officeDocument/2006/relationships/header" Target="header1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10.xml.rels>&#65279;<?xml version="1.0" encoding="utf-8" standalone="yes"?><Relationships xmlns="http://schemas.openxmlformats.org/package/2006/relationships"><Relationship Id="rId1" Type="http://schemas.openxmlformats.org/officeDocument/2006/relationships/image" Target="media/image10.jpeg" /></Relationships>
</file>

<file path=word/_rels/header1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5.jpeg" /></Relationships>
</file>

<file path=word/_rels/header5.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7.jpeg" /></Relationships>
</file>

<file path=word/_rels/header7.xml.rels>&#65279;<?xml version="1.0" encoding="utf-8" standalone="yes"?><Relationships xmlns="http://schemas.openxmlformats.org/package/2006/relationships"><Relationship Id="rId1" Type="http://schemas.openxmlformats.org/officeDocument/2006/relationships/image" Target="media/image8.jpeg" /></Relationships>
</file>

<file path=word/_rels/header8.xml.rels>&#65279;<?xml version="1.0" encoding="utf-8" standalone="yes"?><Relationships xmlns="http://schemas.openxmlformats.org/package/2006/relationships"><Relationship Id="rId1" Type="http://schemas.openxmlformats.org/officeDocument/2006/relationships/image" Target="media/image3.jpeg" /></Relationships>
</file>

<file path=word/_rels/header9.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DE832-821E-4918-A993-3D6EE0D79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2443</Words>
  <Characters>13927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Oliver, Jillian</cp:lastModifiedBy>
  <cp:revision>2</cp:revision>
  <dcterms:created xsi:type="dcterms:W3CDTF">2018-07-16T16:42:00Z</dcterms:created>
  <dcterms:modified xsi:type="dcterms:W3CDTF">2018-07-16T16:42:00Z</dcterms:modified>
</cp:coreProperties>
</file>